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4E" w:rsidRPr="00AF12DC" w:rsidRDefault="00F31D9D" w:rsidP="000F75F0">
      <w:pPr>
        <w:pStyle w:val="AgendaHeading"/>
        <w:spacing w:after="0" w:line="240" w:lineRule="auto"/>
        <w:ind w:left="-85"/>
        <w:jc w:val="center"/>
        <w:rPr>
          <w:color w:val="auto"/>
          <w:sz w:val="72"/>
          <w:lang w:val="mk-MK"/>
        </w:rPr>
      </w:pPr>
      <w:r>
        <w:rPr>
          <w:color w:val="auto"/>
          <w:sz w:val="72"/>
          <w:lang w:val="mk-MK"/>
        </w:rPr>
        <w:t>Агенда</w:t>
      </w:r>
    </w:p>
    <w:p w:rsidR="00F31D9D" w:rsidRPr="00F31D9D" w:rsidRDefault="00662AA4" w:rsidP="00AF12DC">
      <w:pPr>
        <w:pStyle w:val="AgendaInformation"/>
        <w:spacing w:line="276" w:lineRule="auto"/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 xml:space="preserve">Форум - </w:t>
      </w:r>
      <w:r w:rsidR="00F31D9D" w:rsidRPr="00F31D9D">
        <w:rPr>
          <w:b/>
          <w:sz w:val="32"/>
          <w:lang w:val="mk-MK"/>
        </w:rPr>
        <w:t>Управување со отпад во прекуграничниот регион – недостатоци во образованието кај младите генерации</w:t>
      </w:r>
    </w:p>
    <w:p w:rsidR="001A528F" w:rsidRPr="00046845" w:rsidRDefault="00F31D9D" w:rsidP="001A528F">
      <w:pPr>
        <w:pStyle w:val="AgendaInformation"/>
        <w:spacing w:after="0" w:line="276" w:lineRule="auto"/>
        <w:jc w:val="center"/>
        <w:rPr>
          <w:sz w:val="22"/>
          <w:lang w:val="en-GB"/>
        </w:rPr>
      </w:pPr>
      <w:r>
        <w:rPr>
          <w:sz w:val="22"/>
          <w:lang w:val="mk-MK"/>
        </w:rPr>
        <w:t>Место на одржување: Струмица, Р. Македонија</w:t>
      </w:r>
    </w:p>
    <w:p w:rsidR="001A528F" w:rsidRPr="00046845" w:rsidRDefault="00F31D9D" w:rsidP="001A528F">
      <w:pPr>
        <w:pStyle w:val="AgendaInformation"/>
        <w:spacing w:after="0" w:line="276" w:lineRule="auto"/>
        <w:jc w:val="center"/>
        <w:rPr>
          <w:sz w:val="22"/>
          <w:lang w:val="en-GB"/>
        </w:rPr>
      </w:pPr>
      <w:r>
        <w:rPr>
          <w:sz w:val="22"/>
          <w:lang w:val="mk-MK"/>
        </w:rPr>
        <w:t>Датум</w:t>
      </w:r>
      <w:r w:rsidR="001A528F" w:rsidRPr="00046845">
        <w:rPr>
          <w:sz w:val="22"/>
          <w:lang w:val="en-GB"/>
        </w:rPr>
        <w:t xml:space="preserve">: </w:t>
      </w:r>
      <w:r w:rsidR="00D87EC4">
        <w:rPr>
          <w:sz w:val="22"/>
          <w:lang w:val="en-GB"/>
        </w:rPr>
        <w:t xml:space="preserve">12 – 13 </w:t>
      </w:r>
      <w:r>
        <w:rPr>
          <w:sz w:val="22"/>
          <w:lang w:val="mk-MK"/>
        </w:rPr>
        <w:t>Мај</w:t>
      </w:r>
      <w:r w:rsidR="00D87EC4">
        <w:rPr>
          <w:sz w:val="22"/>
          <w:lang w:val="en-GB"/>
        </w:rPr>
        <w:t xml:space="preserve">, </w:t>
      </w:r>
      <w:r w:rsidR="00DF42E9">
        <w:rPr>
          <w:sz w:val="22"/>
          <w:lang w:val="en-GB"/>
        </w:rPr>
        <w:t>2017</w:t>
      </w:r>
    </w:p>
    <w:p w:rsidR="000F75F0" w:rsidRPr="00046845" w:rsidRDefault="000F75F0" w:rsidP="001A528F">
      <w:pPr>
        <w:pStyle w:val="AgendaInformation"/>
        <w:spacing w:after="0" w:line="276" w:lineRule="auto"/>
        <w:jc w:val="center"/>
        <w:rPr>
          <w:lang w:val="en-GB"/>
        </w:rPr>
      </w:pPr>
    </w:p>
    <w:p w:rsidR="000F75F0" w:rsidRPr="00046845" w:rsidRDefault="00F31D9D" w:rsidP="000F75F0">
      <w:pPr>
        <w:pStyle w:val="AgendaInformation"/>
        <w:spacing w:after="0" w:line="276" w:lineRule="auto"/>
        <w:rPr>
          <w:b/>
          <w:lang w:val="en-GB"/>
        </w:rPr>
      </w:pPr>
      <w:bookmarkStart w:id="0" w:name="OLE_LINK5"/>
      <w:bookmarkStart w:id="1" w:name="OLE_LINK6"/>
      <w:r>
        <w:rPr>
          <w:b/>
          <w:lang w:val="mk-MK"/>
        </w:rPr>
        <w:t>1 Ден</w:t>
      </w:r>
      <w:r w:rsidR="00281C55" w:rsidRPr="00046845">
        <w:rPr>
          <w:b/>
          <w:lang w:val="en-GB"/>
        </w:rPr>
        <w:t xml:space="preserve">: </w:t>
      </w:r>
      <w:r w:rsidR="00F1657A">
        <w:rPr>
          <w:b/>
          <w:lang w:val="en-GB"/>
        </w:rPr>
        <w:t>12</w:t>
      </w:r>
      <w:r>
        <w:rPr>
          <w:b/>
          <w:lang w:val="mk-MK"/>
        </w:rPr>
        <w:t>Мај</w:t>
      </w:r>
      <w:r w:rsidR="00DF42E9">
        <w:rPr>
          <w:b/>
          <w:lang w:val="en-GB"/>
        </w:rPr>
        <w:t xml:space="preserve"> </w:t>
      </w:r>
      <w:r w:rsidR="00CF2FB9" w:rsidRPr="00046845">
        <w:rPr>
          <w:b/>
          <w:lang w:val="en-GB"/>
        </w:rPr>
        <w:t>201</w:t>
      </w:r>
      <w:r w:rsidR="00DF42E9">
        <w:rPr>
          <w:b/>
          <w:lang w:val="en-GB"/>
        </w:rPr>
        <w:t>7</w:t>
      </w:r>
      <w:r w:rsidR="00CF2FB9" w:rsidRPr="00046845">
        <w:rPr>
          <w:b/>
          <w:lang w:val="en-GB"/>
        </w:rPr>
        <w:t xml:space="preserve"> </w:t>
      </w:r>
      <w:r w:rsidR="00281C55" w:rsidRPr="00046845">
        <w:rPr>
          <w:b/>
          <w:lang w:val="en-GB"/>
        </w:rPr>
        <w:t>(</w:t>
      </w:r>
      <w:r>
        <w:rPr>
          <w:b/>
          <w:lang w:val="mk-MK"/>
        </w:rPr>
        <w:t>Петок</w:t>
      </w:r>
      <w:r w:rsidR="00281C55" w:rsidRPr="00046845">
        <w:rPr>
          <w:b/>
          <w:lang w:val="en-GB"/>
        </w:rPr>
        <w:t>)</w:t>
      </w:r>
    </w:p>
    <w:p w:rsidR="000F75F0" w:rsidRPr="00046845" w:rsidRDefault="000F75F0" w:rsidP="000F75F0">
      <w:pPr>
        <w:pStyle w:val="AgendaInformation"/>
        <w:spacing w:after="0" w:line="276" w:lineRule="auto"/>
        <w:jc w:val="center"/>
        <w:rPr>
          <w:lang w:val="en-GB"/>
        </w:rPr>
      </w:pPr>
    </w:p>
    <w:tbl>
      <w:tblPr>
        <w:tblW w:w="9471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391"/>
        <w:gridCol w:w="4961"/>
        <w:gridCol w:w="3119"/>
      </w:tblGrid>
      <w:tr w:rsidR="00F1657A" w:rsidRPr="006F6C4D" w:rsidTr="006F6C4D">
        <w:trPr>
          <w:trHeight w:val="322"/>
        </w:trPr>
        <w:tc>
          <w:tcPr>
            <w:tcW w:w="1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AF12DC" w:rsidRDefault="00F31D9D" w:rsidP="006F6C4D">
            <w:pPr>
              <w:pStyle w:val="Event"/>
              <w:jc w:val="center"/>
              <w:rPr>
                <w:b/>
                <w:bCs/>
                <w:color w:val="FFFFFF"/>
                <w:lang w:val="mk-MK"/>
              </w:rPr>
            </w:pPr>
            <w:r>
              <w:rPr>
                <w:b/>
                <w:bCs/>
                <w:color w:val="FFFFFF"/>
                <w:lang w:val="mk-MK"/>
              </w:rPr>
              <w:t>Време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AF12DC" w:rsidRDefault="00F31D9D" w:rsidP="006F6C4D">
            <w:pPr>
              <w:pStyle w:val="Event"/>
              <w:jc w:val="center"/>
              <w:rPr>
                <w:b/>
                <w:bCs/>
                <w:color w:val="FFFFFF"/>
                <w:lang w:val="mk-MK"/>
              </w:rPr>
            </w:pPr>
            <w:r>
              <w:rPr>
                <w:b/>
                <w:bCs/>
                <w:color w:val="FFFFFF"/>
                <w:lang w:val="mk-MK"/>
              </w:rPr>
              <w:t>Тема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AF12DC" w:rsidRDefault="00662AA4" w:rsidP="006F6C4D">
            <w:pPr>
              <w:pStyle w:val="Event"/>
              <w:jc w:val="center"/>
              <w:rPr>
                <w:b/>
                <w:bCs/>
                <w:color w:val="FFFFFF"/>
                <w:lang w:val="mk-MK"/>
              </w:rPr>
            </w:pPr>
            <w:r>
              <w:rPr>
                <w:b/>
                <w:bCs/>
                <w:color w:val="FFFFFF"/>
                <w:lang w:val="mk-MK"/>
              </w:rPr>
              <w:t>Презентер</w:t>
            </w:r>
          </w:p>
        </w:tc>
      </w:tr>
      <w:tr w:rsidR="00E1314E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1314E" w:rsidRPr="006F6C4D" w:rsidRDefault="00D87EC4" w:rsidP="000B5A5A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11:3</w:t>
            </w:r>
            <w:r w:rsidR="00BD0A3D" w:rsidRPr="006F6C4D">
              <w:rPr>
                <w:b/>
                <w:bCs/>
                <w:color w:val="FFFFFF"/>
                <w:lang w:val="en-GB"/>
              </w:rPr>
              <w:t>0 – 1</w:t>
            </w:r>
            <w:r w:rsidRPr="006F6C4D">
              <w:rPr>
                <w:b/>
                <w:bCs/>
                <w:color w:val="FFFFFF"/>
                <w:lang w:val="en-GB"/>
              </w:rPr>
              <w:t>2</w:t>
            </w:r>
            <w:r w:rsidR="00BD0A3D" w:rsidRPr="006F6C4D">
              <w:rPr>
                <w:b/>
                <w:bCs/>
                <w:color w:val="FFFFFF"/>
                <w:lang w:val="en-GB"/>
              </w:rPr>
              <w:t>:</w:t>
            </w:r>
            <w:r w:rsidRPr="006F6C4D">
              <w:rPr>
                <w:b/>
                <w:bCs/>
                <w:color w:val="FFFFFF"/>
                <w:lang w:val="en-GB"/>
              </w:rPr>
              <w:t>0</w:t>
            </w:r>
            <w:r w:rsidR="00BD0A3D" w:rsidRPr="006F6C4D">
              <w:rPr>
                <w:b/>
                <w:bCs/>
                <w:color w:val="FFFFFF"/>
                <w:lang w:val="en-GB"/>
              </w:rPr>
              <w:t>0</w:t>
            </w:r>
          </w:p>
        </w:tc>
        <w:tc>
          <w:tcPr>
            <w:tcW w:w="4961" w:type="dxa"/>
            <w:shd w:val="clear" w:color="auto" w:fill="D8D8D8"/>
          </w:tcPr>
          <w:p w:rsidR="00871984" w:rsidRPr="006F6C4D" w:rsidRDefault="00F31D9D" w:rsidP="00F31D9D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>Регистрација на учесниците и кафе за добредојде</w:t>
            </w:r>
            <w:r w:rsidR="00F1657A" w:rsidRPr="006F6C4D">
              <w:rPr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D8D8D8"/>
          </w:tcPr>
          <w:p w:rsidR="00E1314E" w:rsidRPr="00AF12DC" w:rsidRDefault="00F31D9D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  <w:tr w:rsidR="00457329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457329" w:rsidRPr="006F6C4D" w:rsidRDefault="00457329" w:rsidP="00F1657A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F1657A" w:rsidRPr="006F6C4D">
              <w:rPr>
                <w:b/>
                <w:bCs/>
                <w:color w:val="FFFFFF"/>
                <w:lang w:val="en-GB"/>
              </w:rPr>
              <w:t>2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F1657A" w:rsidRPr="006F6C4D">
              <w:rPr>
                <w:b/>
                <w:bCs/>
                <w:color w:val="FFFFFF"/>
                <w:lang w:val="en-GB"/>
              </w:rPr>
              <w:t>00</w:t>
            </w:r>
            <w:r w:rsidRPr="006F6C4D">
              <w:rPr>
                <w:b/>
                <w:bCs/>
                <w:color w:val="FFFFFF"/>
                <w:lang w:val="en-GB"/>
              </w:rPr>
              <w:t xml:space="preserve"> – </w:t>
            </w:r>
            <w:r w:rsidR="000B5A5A" w:rsidRPr="006F6C4D">
              <w:rPr>
                <w:b/>
                <w:bCs/>
                <w:color w:val="FFFFFF"/>
                <w:lang w:val="en-GB"/>
              </w:rPr>
              <w:t>12</w:t>
            </w:r>
            <w:r w:rsidR="00F1657A" w:rsidRPr="006F6C4D">
              <w:rPr>
                <w:b/>
                <w:bCs/>
                <w:color w:val="FFFFFF"/>
                <w:lang w:val="en-GB"/>
              </w:rPr>
              <w:t>:3</w:t>
            </w:r>
            <w:r w:rsidRPr="006F6C4D">
              <w:rPr>
                <w:b/>
                <w:bCs/>
                <w:color w:val="FFFFFF"/>
                <w:lang w:val="en-GB"/>
              </w:rPr>
              <w:t>0</w:t>
            </w:r>
          </w:p>
        </w:tc>
        <w:tc>
          <w:tcPr>
            <w:tcW w:w="4961" w:type="dxa"/>
          </w:tcPr>
          <w:p w:rsidR="00457329" w:rsidRPr="00AF12DC" w:rsidRDefault="00F31D9D" w:rsidP="00C95DA3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Отворање на форумот</w:t>
            </w:r>
          </w:p>
          <w:p w:rsidR="00D87EC4" w:rsidRDefault="00F31D9D" w:rsidP="00C95DA3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Кратко претставување на учесниците</w:t>
            </w:r>
          </w:p>
          <w:p w:rsidR="00F31D9D" w:rsidRPr="00AF12DC" w:rsidRDefault="00F31D9D" w:rsidP="00C95DA3">
            <w:pPr>
              <w:pStyle w:val="Event"/>
              <w:rPr>
                <w:lang w:val="mk-MK"/>
              </w:rPr>
            </w:pPr>
            <w:r w:rsidRPr="00F31D9D">
              <w:rPr>
                <w:lang w:val="mk-MK"/>
              </w:rPr>
              <w:t xml:space="preserve">Презентација за проектот </w:t>
            </w:r>
            <w:r w:rsidR="00A0309F">
              <w:rPr>
                <w:lang w:val="mk-MK"/>
              </w:rPr>
              <w:t>„</w:t>
            </w:r>
            <w:r w:rsidRPr="00AF12DC">
              <w:rPr>
                <w:lang w:val="bg-BG"/>
              </w:rPr>
              <w:t>Прекугранично партнерство за заштита на животната средина и подобар квалитет на живот (Waste EDU)</w:t>
            </w:r>
            <w:r w:rsidR="00A0309F">
              <w:rPr>
                <w:lang w:val="bg-BG"/>
              </w:rPr>
              <w:t>“</w:t>
            </w:r>
          </w:p>
          <w:p w:rsidR="00D87EC4" w:rsidRPr="006F6C4D" w:rsidRDefault="00D87EC4" w:rsidP="00C95DA3">
            <w:pPr>
              <w:pStyle w:val="Event"/>
              <w:rPr>
                <w:lang w:val="en-GB"/>
              </w:rPr>
            </w:pPr>
          </w:p>
        </w:tc>
        <w:tc>
          <w:tcPr>
            <w:tcW w:w="3119" w:type="dxa"/>
          </w:tcPr>
          <w:p w:rsidR="00D87EC4" w:rsidRPr="00AF12DC" w:rsidRDefault="00F31D9D" w:rsidP="00C95DA3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Модератор</w:t>
            </w:r>
          </w:p>
          <w:p w:rsidR="00D87EC4" w:rsidRPr="00AF12DC" w:rsidRDefault="00F31D9D" w:rsidP="00C95DA3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  <w:p w:rsidR="00C95DA3" w:rsidRPr="006F6C4D" w:rsidRDefault="00F31D9D" w:rsidP="00AF12DC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 xml:space="preserve">Филип Стојановски, </w:t>
            </w:r>
            <w:r w:rsidR="00662AA4">
              <w:rPr>
                <w:lang w:val="mk-MK"/>
              </w:rPr>
              <w:t>Центар за климатски промени - Гевгелија Т</w:t>
            </w:r>
            <w:r>
              <w:rPr>
                <w:lang w:val="mk-MK"/>
              </w:rPr>
              <w:t>ехнички и финансиски координатор</w:t>
            </w:r>
            <w:r w:rsidR="00A0309F">
              <w:rPr>
                <w:lang w:val="mk-MK"/>
              </w:rPr>
              <w:t xml:space="preserve"> на проектот</w:t>
            </w:r>
          </w:p>
        </w:tc>
      </w:tr>
      <w:tr w:rsidR="00E1314E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1314E" w:rsidRPr="006F6C4D" w:rsidRDefault="00C95DA3" w:rsidP="00C95DA3">
            <w:pPr>
              <w:pStyle w:val="Event"/>
              <w:rPr>
                <w:b/>
                <w:bCs/>
                <w:color w:val="FFFFFF"/>
                <w:lang w:val="en-GB"/>
              </w:rPr>
            </w:pPr>
            <w:bookmarkStart w:id="2" w:name="OLE_LINK3"/>
            <w:bookmarkStart w:id="3" w:name="OLE_LINK4"/>
            <w:r w:rsidRPr="006F6C4D">
              <w:rPr>
                <w:b/>
                <w:bCs/>
                <w:color w:val="FFFFFF"/>
                <w:lang w:val="en-GB"/>
              </w:rPr>
              <w:t>12</w:t>
            </w:r>
            <w:r w:rsidR="00F1657A" w:rsidRPr="006F6C4D">
              <w:rPr>
                <w:b/>
                <w:bCs/>
                <w:color w:val="FFFFFF"/>
                <w:lang w:val="en-GB"/>
              </w:rPr>
              <w:t>:3</w:t>
            </w:r>
            <w:r w:rsidR="00BD0A3D" w:rsidRPr="006F6C4D">
              <w:rPr>
                <w:b/>
                <w:bCs/>
                <w:color w:val="FFFFFF"/>
                <w:lang w:val="en-GB"/>
              </w:rPr>
              <w:t>0 –</w:t>
            </w:r>
            <w:r w:rsidRPr="006F6C4D">
              <w:rPr>
                <w:b/>
                <w:bCs/>
                <w:color w:val="FFFFFF"/>
                <w:lang w:val="en-GB"/>
              </w:rPr>
              <w:t>13</w:t>
            </w:r>
            <w:r w:rsidR="00BD0A3D" w:rsidRPr="006F6C4D">
              <w:rPr>
                <w:b/>
                <w:bCs/>
                <w:color w:val="FFFFFF"/>
                <w:lang w:val="en-GB"/>
              </w:rPr>
              <w:t>:</w:t>
            </w:r>
            <w:r w:rsidRPr="006F6C4D">
              <w:rPr>
                <w:b/>
                <w:bCs/>
                <w:color w:val="FFFFFF"/>
                <w:lang w:val="en-GB"/>
              </w:rPr>
              <w:t>00</w:t>
            </w:r>
          </w:p>
        </w:tc>
        <w:tc>
          <w:tcPr>
            <w:tcW w:w="4961" w:type="dxa"/>
            <w:shd w:val="clear" w:color="auto" w:fill="D8D8D8"/>
          </w:tcPr>
          <w:p w:rsidR="00F1657A" w:rsidRPr="006F6C4D" w:rsidRDefault="00F31D9D" w:rsidP="00F1657A">
            <w:pPr>
              <w:pStyle w:val="Event-Bold"/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Што е управување со отпа</w:t>
            </w:r>
            <w:r w:rsidR="00662AA4">
              <w:rPr>
                <w:b w:val="0"/>
                <w:lang w:val="mk-MK"/>
              </w:rPr>
              <w:t>д</w:t>
            </w:r>
            <w:r>
              <w:rPr>
                <w:b w:val="0"/>
                <w:lang w:val="mk-MK"/>
              </w:rPr>
              <w:t xml:space="preserve"> и опис </w:t>
            </w:r>
            <w:r w:rsidR="00A0309F">
              <w:rPr>
                <w:b w:val="0"/>
                <w:lang w:val="mk-MK"/>
              </w:rPr>
              <w:t>на хиерархијата</w:t>
            </w:r>
            <w:r w:rsidR="00662AA4">
              <w:rPr>
                <w:b w:val="0"/>
                <w:lang w:val="mk-MK"/>
              </w:rPr>
              <w:t xml:space="preserve"> во управувањето со отпад</w:t>
            </w:r>
            <w:r>
              <w:rPr>
                <w:b w:val="0"/>
                <w:lang w:val="mk-MK"/>
              </w:rPr>
              <w:t>?</w:t>
            </w:r>
          </w:p>
          <w:p w:rsidR="00F1657A" w:rsidRPr="006F6C4D" w:rsidRDefault="00F31D9D" w:rsidP="00F31D9D">
            <w:pPr>
              <w:pStyle w:val="Event-Bold"/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Зошто управувањето со отпад е важно и ко</w:t>
            </w:r>
            <w:r w:rsidR="00662AA4">
              <w:rPr>
                <w:b w:val="0"/>
                <w:lang w:val="mk-MK"/>
              </w:rPr>
              <w:t>и</w:t>
            </w:r>
            <w:r>
              <w:rPr>
                <w:b w:val="0"/>
                <w:lang w:val="mk-MK"/>
              </w:rPr>
              <w:t xml:space="preserve"> се придобивките?</w:t>
            </w:r>
            <w:r w:rsidR="002A2EE6" w:rsidRPr="006F6C4D">
              <w:rPr>
                <w:b w:val="0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D8D8D8"/>
          </w:tcPr>
          <w:p w:rsidR="00A0309F" w:rsidRDefault="00F31D9D" w:rsidP="00C95DA3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Ана Каранфилова Мазневска – Министерство за животна средина и просторно планирање</w:t>
            </w:r>
            <w:r w:rsidR="00A0309F">
              <w:rPr>
                <w:lang w:val="mk-MK"/>
              </w:rPr>
              <w:t xml:space="preserve"> </w:t>
            </w:r>
          </w:p>
          <w:p w:rsidR="00E1314E" w:rsidRPr="006F6C4D" w:rsidRDefault="003948A4" w:rsidP="00C95DA3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 xml:space="preserve"> Раководител на секторот </w:t>
            </w:r>
            <w:r w:rsidR="00662AA4">
              <w:rPr>
                <w:lang w:val="mk-MK"/>
              </w:rPr>
              <w:t>за</w:t>
            </w:r>
            <w:r w:rsidR="00F31D9D">
              <w:rPr>
                <w:lang w:val="mk-MK"/>
              </w:rPr>
              <w:t xml:space="preserve"> отпад</w:t>
            </w:r>
            <w:r w:rsidR="00F1657A" w:rsidRPr="006F6C4D">
              <w:rPr>
                <w:lang w:val="en-GB"/>
              </w:rPr>
              <w:t xml:space="preserve"> </w:t>
            </w:r>
          </w:p>
          <w:p w:rsidR="00F1657A" w:rsidRPr="006F6C4D" w:rsidRDefault="00F1657A" w:rsidP="00C95DA3">
            <w:pPr>
              <w:pStyle w:val="Event"/>
              <w:rPr>
                <w:lang w:val="en-GB"/>
              </w:rPr>
            </w:pPr>
          </w:p>
        </w:tc>
      </w:tr>
      <w:bookmarkEnd w:id="2"/>
      <w:bookmarkEnd w:id="3"/>
      <w:tr w:rsidR="00E1314E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E1314E" w:rsidRPr="006F6C4D" w:rsidRDefault="00BD0A3D" w:rsidP="002A2EE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2A2EE6" w:rsidRPr="006F6C4D">
              <w:rPr>
                <w:b/>
                <w:bCs/>
                <w:color w:val="FFFFFF"/>
                <w:lang w:val="en-GB"/>
              </w:rPr>
              <w:t>3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2A2EE6" w:rsidRPr="006F6C4D">
              <w:rPr>
                <w:b/>
                <w:bCs/>
                <w:color w:val="FFFFFF"/>
                <w:lang w:val="en-GB"/>
              </w:rPr>
              <w:t>0</w:t>
            </w:r>
            <w:r w:rsidRPr="006F6C4D">
              <w:rPr>
                <w:b/>
                <w:bCs/>
                <w:color w:val="FFFFFF"/>
                <w:lang w:val="en-GB"/>
              </w:rPr>
              <w:t>0 – 1</w:t>
            </w:r>
            <w:r w:rsidR="002A2EE6" w:rsidRPr="006F6C4D">
              <w:rPr>
                <w:b/>
                <w:bCs/>
                <w:color w:val="FFFFFF"/>
                <w:lang w:val="en-GB"/>
              </w:rPr>
              <w:t>4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2A2EE6" w:rsidRPr="006F6C4D">
              <w:rPr>
                <w:b/>
                <w:bCs/>
                <w:color w:val="FFFFFF"/>
                <w:lang w:val="en-GB"/>
              </w:rPr>
              <w:t>0</w:t>
            </w:r>
            <w:r w:rsidRPr="006F6C4D">
              <w:rPr>
                <w:b/>
                <w:bCs/>
                <w:color w:val="FFFFFF"/>
                <w:lang w:val="en-GB"/>
              </w:rPr>
              <w:t>0</w:t>
            </w:r>
          </w:p>
        </w:tc>
        <w:tc>
          <w:tcPr>
            <w:tcW w:w="4961" w:type="dxa"/>
          </w:tcPr>
          <w:p w:rsidR="00BD0A3D" w:rsidRPr="00AF12DC" w:rsidRDefault="003948A4" w:rsidP="007B14BB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Ручек</w:t>
            </w:r>
          </w:p>
        </w:tc>
        <w:tc>
          <w:tcPr>
            <w:tcW w:w="3119" w:type="dxa"/>
          </w:tcPr>
          <w:p w:rsidR="00E1314E" w:rsidRPr="006F6C4D" w:rsidRDefault="00A0309F" w:rsidP="00E1314E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>Сите учесници</w:t>
            </w: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342CED">
            <w:pPr>
              <w:pStyle w:val="Event"/>
              <w:rPr>
                <w:b/>
                <w:bCs/>
                <w:color w:val="FFFFFF"/>
                <w:lang w:val="en-GB"/>
              </w:rPr>
            </w:pPr>
            <w:bookmarkStart w:id="4" w:name="_Hlk468125792"/>
            <w:bookmarkEnd w:id="0"/>
            <w:bookmarkEnd w:id="1"/>
            <w:r w:rsidRPr="006F6C4D">
              <w:rPr>
                <w:b/>
                <w:bCs/>
                <w:color w:val="FFFFFF"/>
                <w:lang w:val="en-GB"/>
              </w:rPr>
              <w:t>14:00 – 14:30</w:t>
            </w:r>
          </w:p>
        </w:tc>
        <w:tc>
          <w:tcPr>
            <w:tcW w:w="4961" w:type="dxa"/>
            <w:shd w:val="clear" w:color="auto" w:fill="D8D8D8"/>
          </w:tcPr>
          <w:p w:rsidR="00F1657A" w:rsidRPr="006F6C4D" w:rsidRDefault="003948A4" w:rsidP="003948A4">
            <w:pPr>
              <w:pStyle w:val="Event-Bold"/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Моменталната состојба со управување</w:t>
            </w:r>
            <w:r w:rsidR="00662AA4">
              <w:rPr>
                <w:b w:val="0"/>
                <w:lang w:val="mk-MK"/>
              </w:rPr>
              <w:t>то</w:t>
            </w:r>
            <w:r>
              <w:rPr>
                <w:b w:val="0"/>
                <w:lang w:val="mk-MK"/>
              </w:rPr>
              <w:t xml:space="preserve"> со отпад</w:t>
            </w:r>
            <w:r w:rsidR="00A0309F">
              <w:rPr>
                <w:b w:val="0"/>
                <w:lang w:val="mk-MK"/>
              </w:rPr>
              <w:t xml:space="preserve"> во Југоисточниот регион</w:t>
            </w:r>
          </w:p>
        </w:tc>
        <w:tc>
          <w:tcPr>
            <w:tcW w:w="3119" w:type="dxa"/>
            <w:shd w:val="clear" w:color="auto" w:fill="D8D8D8"/>
          </w:tcPr>
          <w:p w:rsidR="00A0309F" w:rsidRDefault="003948A4" w:rsidP="003948A4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Ана Каранфилова Мазневска – Министерство за животна средина и просторно планирање</w:t>
            </w:r>
          </w:p>
          <w:p w:rsidR="003948A4" w:rsidRPr="006F6C4D" w:rsidRDefault="003948A4" w:rsidP="003948A4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 xml:space="preserve"> Раководител на секторот </w:t>
            </w:r>
            <w:r w:rsidR="00662AA4">
              <w:rPr>
                <w:lang w:val="mk-MK"/>
              </w:rPr>
              <w:t>за</w:t>
            </w:r>
            <w:r>
              <w:rPr>
                <w:lang w:val="mk-MK"/>
              </w:rPr>
              <w:t xml:space="preserve"> отпад</w:t>
            </w:r>
            <w:r w:rsidRPr="006F6C4D">
              <w:rPr>
                <w:lang w:val="en-GB"/>
              </w:rPr>
              <w:t xml:space="preserve"> </w:t>
            </w:r>
          </w:p>
          <w:p w:rsidR="00F1657A" w:rsidRPr="006F6C4D" w:rsidRDefault="00F1657A" w:rsidP="006F6C4D">
            <w:pPr>
              <w:pStyle w:val="Event"/>
              <w:rPr>
                <w:lang w:val="en-GB"/>
              </w:rPr>
            </w:pP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342CED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14:30 – 15:00</w:t>
            </w:r>
          </w:p>
        </w:tc>
        <w:tc>
          <w:tcPr>
            <w:tcW w:w="4961" w:type="dxa"/>
          </w:tcPr>
          <w:p w:rsidR="00F1657A" w:rsidRPr="006F6C4D" w:rsidRDefault="00662AA4" w:rsidP="00A0309F">
            <w:pPr>
              <w:pStyle w:val="Event-Bold"/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М</w:t>
            </w:r>
            <w:r w:rsidR="003948A4">
              <w:rPr>
                <w:b w:val="0"/>
                <w:lang w:val="mk-MK"/>
              </w:rPr>
              <w:t>оменталната состо</w:t>
            </w:r>
            <w:r>
              <w:rPr>
                <w:b w:val="0"/>
                <w:lang w:val="mk-MK"/>
              </w:rPr>
              <w:t>ј</w:t>
            </w:r>
            <w:r w:rsidR="00A0309F">
              <w:rPr>
                <w:b w:val="0"/>
                <w:lang w:val="mk-MK"/>
              </w:rPr>
              <w:t>б</w:t>
            </w:r>
            <w:r w:rsidR="003948A4">
              <w:rPr>
                <w:b w:val="0"/>
                <w:lang w:val="mk-MK"/>
              </w:rPr>
              <w:t>а со наставните програми за управувањето со отпад (формални и неформални) во основните училишта</w:t>
            </w:r>
          </w:p>
        </w:tc>
        <w:tc>
          <w:tcPr>
            <w:tcW w:w="3119" w:type="dxa"/>
          </w:tcPr>
          <w:p w:rsidR="00F1657A" w:rsidRPr="00AF12DC" w:rsidRDefault="003948A4" w:rsidP="00F1657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Билјана Серафимовска Лалчевска</w:t>
            </w:r>
            <w:r w:rsidR="00A0309F">
              <w:rPr>
                <w:lang w:val="mk-MK"/>
              </w:rPr>
              <w:t xml:space="preserve"> – </w:t>
            </w:r>
          </w:p>
          <w:p w:rsidR="00F1657A" w:rsidRPr="006F6C4D" w:rsidRDefault="00662AA4" w:rsidP="00E1314E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>Тренер за едукација</w:t>
            </w: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15:00 – 15:15</w:t>
            </w:r>
          </w:p>
        </w:tc>
        <w:tc>
          <w:tcPr>
            <w:tcW w:w="4961" w:type="dxa"/>
            <w:shd w:val="clear" w:color="auto" w:fill="D8D8D8"/>
          </w:tcPr>
          <w:p w:rsidR="00F1657A" w:rsidRPr="00AF12DC" w:rsidRDefault="00A0309F" w:rsidP="00342CED">
            <w:pPr>
              <w:pStyle w:val="Event-Bold"/>
              <w:rPr>
                <w:b w:val="0"/>
                <w:lang w:val="mk-MK"/>
              </w:rPr>
            </w:pPr>
            <w:r>
              <w:rPr>
                <w:b w:val="0"/>
                <w:lang w:val="mk-MK"/>
              </w:rPr>
              <w:t>Кафе пауза</w:t>
            </w:r>
          </w:p>
        </w:tc>
        <w:tc>
          <w:tcPr>
            <w:tcW w:w="3119" w:type="dxa"/>
            <w:shd w:val="clear" w:color="auto" w:fill="D8D8D8"/>
          </w:tcPr>
          <w:p w:rsidR="00F1657A" w:rsidRPr="00AF12DC" w:rsidRDefault="00A0309F" w:rsidP="00BD0A3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  <w:bookmarkEnd w:id="4"/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15:15 – 15:45</w:t>
            </w:r>
          </w:p>
        </w:tc>
        <w:tc>
          <w:tcPr>
            <w:tcW w:w="4961" w:type="dxa"/>
          </w:tcPr>
          <w:p w:rsidR="00F1657A" w:rsidRPr="006F6C4D" w:rsidRDefault="003948A4" w:rsidP="00342CED">
            <w:pPr>
              <w:pStyle w:val="Event-Bold"/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 xml:space="preserve">Која е придобивката/влијанието </w:t>
            </w:r>
            <w:r w:rsidR="00662AA4">
              <w:rPr>
                <w:b w:val="0"/>
                <w:lang w:val="mk-MK"/>
              </w:rPr>
              <w:t>врз</w:t>
            </w:r>
            <w:r>
              <w:rPr>
                <w:b w:val="0"/>
                <w:lang w:val="mk-MK"/>
              </w:rPr>
              <w:t xml:space="preserve"> општеството од </w:t>
            </w:r>
            <w:r w:rsidR="00662AA4">
              <w:rPr>
                <w:b w:val="0"/>
                <w:lang w:val="mk-MK"/>
              </w:rPr>
              <w:t xml:space="preserve">примената на </w:t>
            </w:r>
            <w:r>
              <w:rPr>
                <w:b w:val="0"/>
                <w:lang w:val="mk-MK"/>
              </w:rPr>
              <w:t>едукација за управувањето со отпад во основните училишта?</w:t>
            </w:r>
          </w:p>
          <w:p w:rsidR="00F1657A" w:rsidRPr="006F6C4D" w:rsidRDefault="003948A4" w:rsidP="00AF12DC">
            <w:pPr>
              <w:pStyle w:val="Event-Bold"/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 xml:space="preserve">Зошто </w:t>
            </w:r>
            <w:r w:rsidR="00662AA4">
              <w:rPr>
                <w:b w:val="0"/>
                <w:lang w:val="mk-MK"/>
              </w:rPr>
              <w:t xml:space="preserve">е важно </w:t>
            </w:r>
            <w:r>
              <w:rPr>
                <w:b w:val="0"/>
                <w:lang w:val="mk-MK"/>
              </w:rPr>
              <w:t>едукацијата за управувањето со отпад да биде дел од обра</w:t>
            </w:r>
            <w:r w:rsidR="00A0309F">
              <w:rPr>
                <w:b w:val="0"/>
                <w:lang w:val="mk-MK"/>
              </w:rPr>
              <w:t>з</w:t>
            </w:r>
            <w:r>
              <w:rPr>
                <w:b w:val="0"/>
                <w:lang w:val="mk-MK"/>
              </w:rPr>
              <w:t>овниот процес?</w:t>
            </w:r>
          </w:p>
        </w:tc>
        <w:tc>
          <w:tcPr>
            <w:tcW w:w="3119" w:type="dxa"/>
          </w:tcPr>
          <w:p w:rsidR="00F1657A" w:rsidRPr="006F6C4D" w:rsidRDefault="003948A4" w:rsidP="00BD0A3D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>Билјана Серафимовска Лалчевска</w:t>
            </w:r>
            <w:r w:rsidRPr="006F6C4D" w:rsidDel="003948A4">
              <w:rPr>
                <w:lang w:val="en-GB"/>
              </w:rPr>
              <w:t xml:space="preserve"> </w:t>
            </w:r>
            <w:r w:rsidR="00A0309F">
              <w:rPr>
                <w:lang w:val="mk-MK"/>
              </w:rPr>
              <w:t xml:space="preserve">- </w:t>
            </w:r>
            <w:r w:rsidR="00662AA4">
              <w:rPr>
                <w:lang w:val="mk-MK"/>
              </w:rPr>
              <w:t>Т</w:t>
            </w:r>
            <w:r w:rsidR="00A0309F">
              <w:rPr>
                <w:lang w:val="mk-MK"/>
              </w:rPr>
              <w:t>ренер за едукација</w:t>
            </w:r>
            <w:r w:rsidR="00A0309F" w:rsidRPr="006F6C4D" w:rsidDel="003948A4">
              <w:rPr>
                <w:lang w:val="en-GB"/>
              </w:rPr>
              <w:t xml:space="preserve"> </w:t>
            </w: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15:45 – 17:15</w:t>
            </w:r>
          </w:p>
        </w:tc>
        <w:tc>
          <w:tcPr>
            <w:tcW w:w="4961" w:type="dxa"/>
            <w:shd w:val="clear" w:color="auto" w:fill="D8D8D8"/>
          </w:tcPr>
          <w:p w:rsidR="00F1657A" w:rsidRPr="006F6C4D" w:rsidRDefault="003948A4" w:rsidP="003D4257">
            <w:pPr>
              <w:pStyle w:val="Event-Bold"/>
              <w:rPr>
                <w:lang w:val="en-GB"/>
              </w:rPr>
            </w:pPr>
            <w:r>
              <w:rPr>
                <w:lang w:val="mk-MK"/>
              </w:rPr>
              <w:t>Работа во група метод</w:t>
            </w:r>
            <w:r w:rsidR="00F1657A" w:rsidRPr="006F6C4D">
              <w:rPr>
                <w:lang w:val="en-GB"/>
              </w:rPr>
              <w:t xml:space="preserve"> “World coffee”</w:t>
            </w:r>
          </w:p>
          <w:p w:rsidR="00F1657A" w:rsidRPr="006F6C4D" w:rsidRDefault="00810C6A" w:rsidP="003D4257">
            <w:pPr>
              <w:pStyle w:val="Event-Bold"/>
              <w:rPr>
                <w:b w:val="0"/>
                <w:lang w:val="en-GB"/>
              </w:rPr>
            </w:pPr>
            <w:r w:rsidRPr="00810C6A">
              <w:rPr>
                <w:b w:val="0"/>
                <w:lang w:val="bg-BG"/>
              </w:rPr>
              <w:t xml:space="preserve">Теми за дискусија во однос на образованието </w:t>
            </w:r>
            <w:r w:rsidR="00662AA4">
              <w:rPr>
                <w:b w:val="0"/>
                <w:lang w:val="bg-BG"/>
              </w:rPr>
              <w:t>и</w:t>
            </w:r>
            <w:r w:rsidRPr="00810C6A">
              <w:rPr>
                <w:b w:val="0"/>
                <w:lang w:val="bg-BG"/>
              </w:rPr>
              <w:t xml:space="preserve"> управување</w:t>
            </w:r>
            <w:r w:rsidR="00662AA4">
              <w:rPr>
                <w:b w:val="0"/>
                <w:lang w:val="bg-BG"/>
              </w:rPr>
              <w:t>то</w:t>
            </w:r>
            <w:r w:rsidRPr="00810C6A">
              <w:rPr>
                <w:b w:val="0"/>
                <w:lang w:val="bg-BG"/>
              </w:rPr>
              <w:t xml:space="preserve"> со отпад во основните училишта:</w:t>
            </w:r>
            <w:r w:rsidR="003948A4">
              <w:rPr>
                <w:b w:val="0"/>
                <w:lang w:val="mk-MK"/>
              </w:rPr>
              <w:t xml:space="preserve"> </w:t>
            </w:r>
          </w:p>
          <w:p w:rsidR="00F1657A" w:rsidRPr="006F6C4D" w:rsidRDefault="00810C6A" w:rsidP="006F6C4D">
            <w:pPr>
              <w:pStyle w:val="Event-Bold"/>
              <w:numPr>
                <w:ilvl w:val="0"/>
                <w:numId w:val="4"/>
              </w:numPr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Недостатоци</w:t>
            </w:r>
            <w:r w:rsidRPr="006F6C4D">
              <w:rPr>
                <w:b w:val="0"/>
                <w:lang w:val="en-GB"/>
              </w:rPr>
              <w:t xml:space="preserve"> </w:t>
            </w:r>
          </w:p>
          <w:p w:rsidR="00F1657A" w:rsidRPr="006F6C4D" w:rsidRDefault="00810C6A" w:rsidP="006F6C4D">
            <w:pPr>
              <w:pStyle w:val="Event-Bold"/>
              <w:numPr>
                <w:ilvl w:val="0"/>
                <w:numId w:val="4"/>
              </w:numPr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Предизвици</w:t>
            </w:r>
          </w:p>
          <w:p w:rsidR="00F1657A" w:rsidRPr="006F6C4D" w:rsidRDefault="00810C6A" w:rsidP="006F6C4D">
            <w:pPr>
              <w:pStyle w:val="Event-Bold"/>
              <w:numPr>
                <w:ilvl w:val="0"/>
                <w:numId w:val="4"/>
              </w:numPr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Пречки</w:t>
            </w:r>
          </w:p>
          <w:p w:rsidR="00F1657A" w:rsidRPr="006F6C4D" w:rsidRDefault="00810C6A" w:rsidP="006F6C4D">
            <w:pPr>
              <w:pStyle w:val="Event-Bold"/>
              <w:numPr>
                <w:ilvl w:val="0"/>
                <w:numId w:val="4"/>
              </w:numPr>
              <w:rPr>
                <w:b w:val="0"/>
                <w:lang w:val="en-GB"/>
              </w:rPr>
            </w:pPr>
            <w:r>
              <w:rPr>
                <w:b w:val="0"/>
                <w:lang w:val="mk-MK"/>
              </w:rPr>
              <w:t>Придобивки</w:t>
            </w:r>
            <w:r w:rsidRPr="006F6C4D">
              <w:rPr>
                <w:b w:val="0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D8D8D8"/>
          </w:tcPr>
          <w:p w:rsidR="00F1657A" w:rsidRPr="00AF12DC" w:rsidRDefault="00810C6A" w:rsidP="00F1657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Модератор</w:t>
            </w:r>
          </w:p>
          <w:p w:rsidR="00F1657A" w:rsidRPr="00AF12DC" w:rsidRDefault="00810C6A" w:rsidP="00F1657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Предавачи</w:t>
            </w:r>
          </w:p>
          <w:p w:rsidR="00F1657A" w:rsidRPr="00AF12DC" w:rsidRDefault="00810C6A" w:rsidP="00F1657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8851DD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17:15  :  17:30</w:t>
            </w:r>
          </w:p>
        </w:tc>
        <w:tc>
          <w:tcPr>
            <w:tcW w:w="4961" w:type="dxa"/>
          </w:tcPr>
          <w:p w:rsidR="00F1657A" w:rsidRPr="00AF12DC" w:rsidRDefault="00810C6A" w:rsidP="00342CED">
            <w:pPr>
              <w:pStyle w:val="Event-Bold"/>
              <w:rPr>
                <w:b w:val="0"/>
                <w:lang w:val="mk-MK"/>
              </w:rPr>
            </w:pPr>
            <w:r w:rsidRPr="00810C6A">
              <w:rPr>
                <w:b w:val="0"/>
                <w:lang w:val="bg-BG"/>
              </w:rPr>
              <w:t>Заклучоци и затворање на</w:t>
            </w:r>
            <w:r>
              <w:rPr>
                <w:b w:val="0"/>
                <w:lang w:val="bg-BG"/>
              </w:rPr>
              <w:t xml:space="preserve"> првиот ден </w:t>
            </w:r>
          </w:p>
        </w:tc>
        <w:tc>
          <w:tcPr>
            <w:tcW w:w="3119" w:type="dxa"/>
          </w:tcPr>
          <w:p w:rsidR="00F1657A" w:rsidRPr="00AF12DC" w:rsidRDefault="00810C6A" w:rsidP="003D4257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Модератор</w:t>
            </w: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6F6C4D" w:rsidRDefault="00F1657A" w:rsidP="008851DD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19:30 – 21:00</w:t>
            </w:r>
          </w:p>
        </w:tc>
        <w:tc>
          <w:tcPr>
            <w:tcW w:w="4961" w:type="dxa"/>
            <w:shd w:val="clear" w:color="auto" w:fill="D8D8D8"/>
          </w:tcPr>
          <w:p w:rsidR="00F1657A" w:rsidRPr="00AF12DC" w:rsidRDefault="00810C6A" w:rsidP="00342CED">
            <w:pPr>
              <w:pStyle w:val="Event-Bold"/>
              <w:rPr>
                <w:b w:val="0"/>
                <w:lang w:val="mk-MK"/>
              </w:rPr>
            </w:pPr>
            <w:r>
              <w:rPr>
                <w:b w:val="0"/>
                <w:lang w:val="mk-MK"/>
              </w:rPr>
              <w:t>Вечера</w:t>
            </w:r>
          </w:p>
        </w:tc>
        <w:tc>
          <w:tcPr>
            <w:tcW w:w="3119" w:type="dxa"/>
            <w:shd w:val="clear" w:color="auto" w:fill="D8D8D8"/>
          </w:tcPr>
          <w:p w:rsidR="00F1657A" w:rsidRPr="00AF12DC" w:rsidRDefault="00810C6A" w:rsidP="003D4257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</w:tbl>
    <w:p w:rsidR="00871984" w:rsidRDefault="00871984" w:rsidP="00E1314E">
      <w:pPr>
        <w:pStyle w:val="MeetingTitle"/>
        <w:rPr>
          <w:lang w:val="en-GB"/>
        </w:rPr>
      </w:pPr>
    </w:p>
    <w:p w:rsidR="00871984" w:rsidRPr="00046845" w:rsidRDefault="00810C6A" w:rsidP="00871984">
      <w:pPr>
        <w:pStyle w:val="AgendaInformation"/>
        <w:spacing w:after="0" w:line="276" w:lineRule="auto"/>
        <w:rPr>
          <w:b/>
          <w:lang w:val="en-GB"/>
        </w:rPr>
      </w:pPr>
      <w:r>
        <w:rPr>
          <w:b/>
          <w:lang w:val="mk-MK"/>
        </w:rPr>
        <w:t>2 Ден</w:t>
      </w:r>
      <w:r w:rsidR="00871984" w:rsidRPr="00046845">
        <w:rPr>
          <w:b/>
          <w:lang w:val="en-GB"/>
        </w:rPr>
        <w:t xml:space="preserve">: </w:t>
      </w:r>
      <w:r w:rsidR="0099102D">
        <w:rPr>
          <w:b/>
          <w:lang w:val="mk-MK"/>
        </w:rPr>
        <w:t>13</w:t>
      </w:r>
      <w:r w:rsidR="0099102D" w:rsidRPr="00046845">
        <w:rPr>
          <w:b/>
          <w:lang w:val="en-GB"/>
        </w:rPr>
        <w:t xml:space="preserve"> </w:t>
      </w:r>
      <w:r>
        <w:rPr>
          <w:b/>
          <w:lang w:val="mk-MK"/>
        </w:rPr>
        <w:t xml:space="preserve">Мај </w:t>
      </w:r>
      <w:r w:rsidR="00871984" w:rsidRPr="00046845">
        <w:rPr>
          <w:b/>
          <w:lang w:val="en-GB"/>
        </w:rPr>
        <w:t>201</w:t>
      </w:r>
      <w:r w:rsidR="00B94E76">
        <w:rPr>
          <w:b/>
          <w:lang w:val="en-GB"/>
        </w:rPr>
        <w:t>7</w:t>
      </w:r>
      <w:r w:rsidR="00871984" w:rsidRPr="00046845">
        <w:rPr>
          <w:b/>
          <w:lang w:val="en-GB"/>
        </w:rPr>
        <w:t xml:space="preserve"> (</w:t>
      </w:r>
      <w:r>
        <w:rPr>
          <w:b/>
          <w:lang w:val="mk-MK"/>
        </w:rPr>
        <w:t>Сабота</w:t>
      </w:r>
      <w:r w:rsidR="00871984" w:rsidRPr="00046845">
        <w:rPr>
          <w:b/>
          <w:lang w:val="en-GB"/>
        </w:rPr>
        <w:t>)</w:t>
      </w:r>
    </w:p>
    <w:p w:rsidR="00871984" w:rsidRPr="00046845" w:rsidRDefault="00871984" w:rsidP="00871984">
      <w:pPr>
        <w:pStyle w:val="AgendaInformation"/>
        <w:spacing w:after="0" w:line="276" w:lineRule="auto"/>
        <w:jc w:val="center"/>
        <w:rPr>
          <w:lang w:val="en-GB"/>
        </w:rPr>
      </w:pPr>
    </w:p>
    <w:tbl>
      <w:tblPr>
        <w:tblW w:w="9471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391"/>
        <w:gridCol w:w="4961"/>
        <w:gridCol w:w="3119"/>
      </w:tblGrid>
      <w:tr w:rsidR="00F1657A" w:rsidRPr="006F6C4D" w:rsidTr="006F6C4D">
        <w:trPr>
          <w:trHeight w:val="322"/>
        </w:trPr>
        <w:tc>
          <w:tcPr>
            <w:tcW w:w="1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AF12DC" w:rsidRDefault="00810C6A" w:rsidP="006F6C4D">
            <w:pPr>
              <w:pStyle w:val="Event"/>
              <w:jc w:val="center"/>
              <w:rPr>
                <w:b/>
                <w:bCs/>
                <w:color w:val="FFFFFF"/>
                <w:lang w:val="mk-MK"/>
              </w:rPr>
            </w:pPr>
            <w:r>
              <w:rPr>
                <w:b/>
                <w:bCs/>
                <w:color w:val="FFFFFF"/>
                <w:lang w:val="mk-MK"/>
              </w:rPr>
              <w:t>Време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AF12DC" w:rsidRDefault="00810C6A" w:rsidP="006F6C4D">
            <w:pPr>
              <w:pStyle w:val="Event"/>
              <w:jc w:val="center"/>
              <w:rPr>
                <w:b/>
                <w:bCs/>
                <w:color w:val="FFFFFF"/>
                <w:lang w:val="mk-MK"/>
              </w:rPr>
            </w:pPr>
            <w:r>
              <w:rPr>
                <w:b/>
                <w:bCs/>
                <w:color w:val="FFFFFF"/>
                <w:lang w:val="mk-MK"/>
              </w:rPr>
              <w:t>Тема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F1657A" w:rsidRPr="00AF12DC" w:rsidRDefault="00662AA4" w:rsidP="006F6C4D">
            <w:pPr>
              <w:pStyle w:val="Event"/>
              <w:jc w:val="center"/>
              <w:rPr>
                <w:b/>
                <w:bCs/>
                <w:color w:val="FFFFFF"/>
                <w:lang w:val="mk-MK"/>
              </w:rPr>
            </w:pPr>
            <w:r>
              <w:rPr>
                <w:b/>
                <w:bCs/>
                <w:color w:val="FFFFFF"/>
                <w:lang w:val="mk-MK"/>
              </w:rPr>
              <w:t>Презентер</w:t>
            </w:r>
          </w:p>
        </w:tc>
      </w:tr>
      <w:tr w:rsidR="00F1657A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1657A" w:rsidRPr="006F6C4D" w:rsidRDefault="00F1657A" w:rsidP="0032188A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09:00 – 09:15</w:t>
            </w:r>
          </w:p>
        </w:tc>
        <w:tc>
          <w:tcPr>
            <w:tcW w:w="4961" w:type="dxa"/>
            <w:shd w:val="clear" w:color="auto" w:fill="D8D8D8"/>
          </w:tcPr>
          <w:p w:rsidR="00F1657A" w:rsidRPr="00AF12DC" w:rsidRDefault="00810C6A" w:rsidP="00F1657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Кафе за добредојде</w:t>
            </w:r>
          </w:p>
        </w:tc>
        <w:tc>
          <w:tcPr>
            <w:tcW w:w="3119" w:type="dxa"/>
            <w:shd w:val="clear" w:color="auto" w:fill="D8D8D8"/>
          </w:tcPr>
          <w:p w:rsidR="00F1657A" w:rsidRPr="00AF12DC" w:rsidRDefault="00810C6A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  <w:tr w:rsidR="00871984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871984" w:rsidRPr="006F6C4D" w:rsidRDefault="00F1657A" w:rsidP="0032188A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09:15</w:t>
            </w:r>
            <w:r w:rsidR="00483F9C" w:rsidRPr="006F6C4D">
              <w:rPr>
                <w:b/>
                <w:bCs/>
                <w:color w:val="FFFFFF"/>
                <w:lang w:val="en-GB"/>
              </w:rPr>
              <w:t xml:space="preserve"> – </w:t>
            </w:r>
            <w:r w:rsidRPr="006F6C4D">
              <w:rPr>
                <w:b/>
                <w:bCs/>
                <w:color w:val="FFFFFF"/>
                <w:lang w:val="en-GB"/>
              </w:rPr>
              <w:t>09</w:t>
            </w:r>
            <w:r w:rsidR="00871984" w:rsidRPr="006F6C4D">
              <w:rPr>
                <w:b/>
                <w:bCs/>
                <w:color w:val="FFFFFF"/>
                <w:lang w:val="en-GB"/>
              </w:rPr>
              <w:t>:</w:t>
            </w:r>
            <w:r w:rsidRPr="006F6C4D">
              <w:rPr>
                <w:b/>
                <w:bCs/>
                <w:color w:val="FFFFFF"/>
                <w:lang w:val="en-GB"/>
              </w:rPr>
              <w:t>45</w:t>
            </w:r>
          </w:p>
        </w:tc>
        <w:tc>
          <w:tcPr>
            <w:tcW w:w="4961" w:type="dxa"/>
          </w:tcPr>
          <w:p w:rsidR="0032188A" w:rsidRPr="006F6C4D" w:rsidRDefault="00810C6A" w:rsidP="00810C6A">
            <w:pPr>
              <w:pStyle w:val="Event"/>
              <w:rPr>
                <w:lang w:val="en-GB"/>
              </w:rPr>
            </w:pPr>
            <w:r w:rsidRPr="00810C6A">
              <w:rPr>
                <w:lang w:val="bg-BG"/>
              </w:rPr>
              <w:t>Добри практики од земјите на ЕУ за управување со отпад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3119" w:type="dxa"/>
          </w:tcPr>
          <w:p w:rsidR="00662AA4" w:rsidRDefault="00810C6A" w:rsidP="00810C6A">
            <w:pPr>
              <w:pStyle w:val="Event"/>
              <w:rPr>
                <w:lang w:val="mk-MK"/>
              </w:rPr>
            </w:pPr>
            <w:r w:rsidRPr="00810C6A">
              <w:rPr>
                <w:lang w:val="mk-MK"/>
              </w:rPr>
              <w:t xml:space="preserve">Ана Каранфилова Мазневска – Министерство за животна средина и просторно планирање </w:t>
            </w:r>
          </w:p>
          <w:p w:rsidR="00810C6A" w:rsidRPr="00810C6A" w:rsidRDefault="00810C6A" w:rsidP="00810C6A">
            <w:pPr>
              <w:pStyle w:val="Event"/>
              <w:rPr>
                <w:lang w:val="en-GB"/>
              </w:rPr>
            </w:pPr>
            <w:r w:rsidRPr="00810C6A">
              <w:rPr>
                <w:lang w:val="mk-MK"/>
              </w:rPr>
              <w:t xml:space="preserve">Раководител на секторот </w:t>
            </w:r>
            <w:r w:rsidR="00662AA4">
              <w:rPr>
                <w:lang w:val="mk-MK"/>
              </w:rPr>
              <w:t>за</w:t>
            </w:r>
            <w:r w:rsidRPr="00810C6A">
              <w:rPr>
                <w:lang w:val="mk-MK"/>
              </w:rPr>
              <w:t xml:space="preserve"> отпад</w:t>
            </w:r>
            <w:r w:rsidRPr="00810C6A">
              <w:rPr>
                <w:lang w:val="en-GB"/>
              </w:rPr>
              <w:t xml:space="preserve"> </w:t>
            </w:r>
          </w:p>
          <w:p w:rsidR="00871984" w:rsidRPr="006F6C4D" w:rsidRDefault="00871984" w:rsidP="00F1657A">
            <w:pPr>
              <w:pStyle w:val="Event"/>
              <w:rPr>
                <w:lang w:val="en-GB"/>
              </w:rPr>
            </w:pPr>
          </w:p>
        </w:tc>
      </w:tr>
      <w:tr w:rsidR="007862B6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7862B6" w:rsidRPr="006F6C4D" w:rsidRDefault="00F1657A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09:45 – 10:15</w:t>
            </w:r>
          </w:p>
        </w:tc>
        <w:tc>
          <w:tcPr>
            <w:tcW w:w="4961" w:type="dxa"/>
            <w:shd w:val="clear" w:color="auto" w:fill="D8D8D8"/>
          </w:tcPr>
          <w:p w:rsidR="007862B6" w:rsidRPr="006F6C4D" w:rsidRDefault="00810C6A" w:rsidP="00483F9C">
            <w:pPr>
              <w:pStyle w:val="Event-Bold"/>
              <w:rPr>
                <w:b w:val="0"/>
                <w:lang w:val="en-GB"/>
              </w:rPr>
            </w:pPr>
            <w:r w:rsidRPr="00810C6A">
              <w:rPr>
                <w:b w:val="0"/>
                <w:lang w:val="bg-BG"/>
              </w:rPr>
              <w:t xml:space="preserve">Добри практики од земјите на ЕУ во врска со </w:t>
            </w:r>
            <w:r w:rsidR="00662AA4">
              <w:rPr>
                <w:b w:val="0"/>
                <w:lang w:val="bg-BG"/>
              </w:rPr>
              <w:t>имплементацијата</w:t>
            </w:r>
            <w:r w:rsidRPr="00810C6A">
              <w:rPr>
                <w:b w:val="0"/>
                <w:lang w:val="bg-BG"/>
              </w:rPr>
              <w:t xml:space="preserve"> на управувањето со отпадот во образовниот процес</w:t>
            </w:r>
          </w:p>
        </w:tc>
        <w:tc>
          <w:tcPr>
            <w:tcW w:w="3119" w:type="dxa"/>
            <w:shd w:val="clear" w:color="auto" w:fill="D8D8D8"/>
          </w:tcPr>
          <w:p w:rsidR="007862B6" w:rsidRPr="006F6C4D" w:rsidRDefault="00810C6A" w:rsidP="00F1657A">
            <w:pPr>
              <w:pStyle w:val="Event"/>
              <w:rPr>
                <w:lang w:val="en-GB"/>
              </w:rPr>
            </w:pPr>
            <w:r w:rsidRPr="00810C6A">
              <w:rPr>
                <w:lang w:val="mk-MK"/>
              </w:rPr>
              <w:t>Билјана Серафимовска Лалчевска</w:t>
            </w:r>
          </w:p>
          <w:p w:rsidR="00F1657A" w:rsidRPr="006F6C4D" w:rsidRDefault="00662AA4" w:rsidP="00F1657A">
            <w:pPr>
              <w:pStyle w:val="Event"/>
              <w:rPr>
                <w:lang w:val="en-GB"/>
              </w:rPr>
            </w:pPr>
            <w:r>
              <w:rPr>
                <w:lang w:val="mk-MK"/>
              </w:rPr>
              <w:t>Тренер за едукација</w:t>
            </w:r>
          </w:p>
        </w:tc>
      </w:tr>
      <w:tr w:rsidR="00871984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871984" w:rsidRPr="006F6C4D" w:rsidRDefault="00871984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7862B6" w:rsidRPr="006F6C4D">
              <w:rPr>
                <w:b/>
                <w:bCs/>
                <w:color w:val="FFFFFF"/>
                <w:lang w:val="en-GB"/>
              </w:rPr>
              <w:t>0</w:t>
            </w:r>
            <w:r w:rsidR="0032188A" w:rsidRPr="006F6C4D">
              <w:rPr>
                <w:b/>
                <w:bCs/>
                <w:color w:val="FFFFFF"/>
                <w:lang w:val="en-GB"/>
              </w:rPr>
              <w:t>:</w:t>
            </w:r>
            <w:r w:rsidR="00F1657A" w:rsidRPr="006F6C4D">
              <w:rPr>
                <w:b/>
                <w:bCs/>
                <w:color w:val="FFFFFF"/>
                <w:lang w:val="en-GB"/>
              </w:rPr>
              <w:t>15</w:t>
            </w:r>
            <w:r w:rsidRPr="006F6C4D">
              <w:rPr>
                <w:b/>
                <w:bCs/>
                <w:color w:val="FFFFFF"/>
                <w:lang w:val="en-GB"/>
              </w:rPr>
              <w:t xml:space="preserve"> – 1</w:t>
            </w:r>
            <w:r w:rsidR="00F1657A" w:rsidRPr="006F6C4D">
              <w:rPr>
                <w:b/>
                <w:bCs/>
                <w:color w:val="FFFFFF"/>
                <w:lang w:val="en-GB"/>
              </w:rPr>
              <w:t>0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F1657A" w:rsidRPr="006F6C4D">
              <w:rPr>
                <w:b/>
                <w:bCs/>
                <w:color w:val="FFFFFF"/>
                <w:lang w:val="en-GB"/>
              </w:rPr>
              <w:t>45</w:t>
            </w:r>
          </w:p>
        </w:tc>
        <w:tc>
          <w:tcPr>
            <w:tcW w:w="4961" w:type="dxa"/>
          </w:tcPr>
          <w:p w:rsidR="0032188A" w:rsidRPr="006F6C4D" w:rsidRDefault="00810C6A" w:rsidP="00A0309F">
            <w:pPr>
              <w:pStyle w:val="Event-Bold"/>
              <w:rPr>
                <w:b w:val="0"/>
                <w:lang w:val="en-GB"/>
              </w:rPr>
            </w:pPr>
            <w:r w:rsidRPr="00810C6A">
              <w:rPr>
                <w:b w:val="0"/>
                <w:lang w:val="bg-BG"/>
              </w:rPr>
              <w:t xml:space="preserve">Активности поврзани со управување со отпад во основните училишта </w:t>
            </w:r>
            <w:r w:rsidR="00A0309F">
              <w:rPr>
                <w:b w:val="0"/>
                <w:lang w:val="bg-BG"/>
              </w:rPr>
              <w:t>од Југоисточниот регион</w:t>
            </w:r>
            <w:r>
              <w:rPr>
                <w:b w:val="0"/>
                <w:lang w:val="bg-BG"/>
              </w:rPr>
              <w:t xml:space="preserve"> (прв дел</w:t>
            </w:r>
            <w:r w:rsidRPr="00810C6A">
              <w:rPr>
                <w:b w:val="0"/>
                <w:lang w:val="bg-BG"/>
              </w:rPr>
              <w:t>)</w:t>
            </w:r>
          </w:p>
        </w:tc>
        <w:tc>
          <w:tcPr>
            <w:tcW w:w="3119" w:type="dxa"/>
          </w:tcPr>
          <w:p w:rsidR="00871984" w:rsidRPr="00AF12DC" w:rsidRDefault="00810C6A" w:rsidP="004C0D0B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ООУ</w:t>
            </w:r>
            <w:r w:rsidRPr="006F6C4D">
              <w:rPr>
                <w:lang w:val="en-GB"/>
              </w:rPr>
              <w:t xml:space="preserve"> </w:t>
            </w:r>
            <w:r w:rsidR="00F1657A" w:rsidRPr="006F6C4D">
              <w:rPr>
                <w:lang w:val="en-GB"/>
              </w:rPr>
              <w:t>“</w:t>
            </w:r>
            <w:r>
              <w:rPr>
                <w:lang w:val="mk-MK"/>
              </w:rPr>
              <w:t>Владо Кантарџиев</w:t>
            </w:r>
            <w:r w:rsidR="00F1657A" w:rsidRPr="006F6C4D">
              <w:rPr>
                <w:lang w:val="en-GB"/>
              </w:rPr>
              <w:t xml:space="preserve">” – </w:t>
            </w:r>
            <w:r>
              <w:rPr>
                <w:lang w:val="mk-MK"/>
              </w:rPr>
              <w:t>Гевгелија</w:t>
            </w:r>
          </w:p>
          <w:p w:rsidR="00662AA4" w:rsidRDefault="00810C6A" w:rsidP="00810C6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 xml:space="preserve">ООУ </w:t>
            </w:r>
            <w:r w:rsidR="00F1657A" w:rsidRPr="006F6C4D">
              <w:rPr>
                <w:lang w:val="en-GB"/>
              </w:rPr>
              <w:t xml:space="preserve">“ </w:t>
            </w:r>
            <w:r>
              <w:rPr>
                <w:lang w:val="mk-MK"/>
              </w:rPr>
              <w:t>Св. Кирил и Методиј</w:t>
            </w:r>
            <w:r w:rsidR="00F1657A" w:rsidRPr="006F6C4D">
              <w:rPr>
                <w:lang w:val="en-GB"/>
              </w:rPr>
              <w:t xml:space="preserve">” – </w:t>
            </w:r>
          </w:p>
          <w:p w:rsidR="00F1657A" w:rsidRPr="00AF12DC" w:rsidRDefault="00810C6A" w:rsidP="00810C6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F1657A" w:rsidRPr="006F6C4D">
              <w:rPr>
                <w:lang w:val="en-GB"/>
              </w:rPr>
              <w:t>.</w:t>
            </w:r>
            <w:r>
              <w:rPr>
                <w:lang w:val="mk-MK"/>
              </w:rPr>
              <w:t xml:space="preserve"> Иловица</w:t>
            </w:r>
            <w:r w:rsidR="00F1657A" w:rsidRPr="006F6C4D">
              <w:rPr>
                <w:lang w:val="en-GB"/>
              </w:rPr>
              <w:t xml:space="preserve">, </w:t>
            </w:r>
            <w:r>
              <w:rPr>
                <w:lang w:val="mk-MK"/>
              </w:rPr>
              <w:t>Босилово</w:t>
            </w:r>
          </w:p>
        </w:tc>
      </w:tr>
      <w:tr w:rsidR="00783E59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783E59" w:rsidRPr="006F6C4D" w:rsidRDefault="00783E59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F1657A" w:rsidRPr="006F6C4D">
              <w:rPr>
                <w:b/>
                <w:bCs/>
                <w:color w:val="FFFFFF"/>
                <w:lang w:val="en-GB"/>
              </w:rPr>
              <w:t>0:45 – 11:0</w:t>
            </w:r>
            <w:r w:rsidRPr="006F6C4D">
              <w:rPr>
                <w:b/>
                <w:bCs/>
                <w:color w:val="FFFFFF"/>
                <w:lang w:val="en-GB"/>
              </w:rPr>
              <w:t>0</w:t>
            </w:r>
          </w:p>
        </w:tc>
        <w:tc>
          <w:tcPr>
            <w:tcW w:w="4961" w:type="dxa"/>
            <w:shd w:val="clear" w:color="auto" w:fill="D8D8D8"/>
          </w:tcPr>
          <w:p w:rsidR="00783E59" w:rsidRPr="00AF12DC" w:rsidRDefault="00810C6A" w:rsidP="008851DD">
            <w:pPr>
              <w:pStyle w:val="Event-Bold"/>
              <w:rPr>
                <w:b w:val="0"/>
                <w:lang w:val="mk-MK"/>
              </w:rPr>
            </w:pPr>
            <w:r>
              <w:rPr>
                <w:b w:val="0"/>
                <w:lang w:val="mk-MK"/>
              </w:rPr>
              <w:t>Кафе пауза</w:t>
            </w:r>
          </w:p>
        </w:tc>
        <w:tc>
          <w:tcPr>
            <w:tcW w:w="3119" w:type="dxa"/>
            <w:shd w:val="clear" w:color="auto" w:fill="D8D8D8"/>
          </w:tcPr>
          <w:p w:rsidR="00783E59" w:rsidRPr="00AF12DC" w:rsidRDefault="00810C6A" w:rsidP="004C0D0B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  <w:tr w:rsidR="00871984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871984" w:rsidRPr="006F6C4D" w:rsidRDefault="00F23D97" w:rsidP="00783E59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F1657A" w:rsidRPr="006F6C4D">
              <w:rPr>
                <w:b/>
                <w:bCs/>
                <w:color w:val="FFFFFF"/>
                <w:lang w:val="en-GB"/>
              </w:rPr>
              <w:t>1</w:t>
            </w:r>
            <w:r w:rsidR="00871984" w:rsidRPr="006F6C4D">
              <w:rPr>
                <w:b/>
                <w:bCs/>
                <w:color w:val="FFFFFF"/>
                <w:lang w:val="en-GB"/>
              </w:rPr>
              <w:t>:</w:t>
            </w:r>
            <w:r w:rsidR="00783E59" w:rsidRPr="006F6C4D">
              <w:rPr>
                <w:b/>
                <w:bCs/>
                <w:color w:val="FFFFFF"/>
                <w:lang w:val="en-GB"/>
              </w:rPr>
              <w:t>0</w:t>
            </w:r>
            <w:r w:rsidR="00871984" w:rsidRPr="006F6C4D">
              <w:rPr>
                <w:b/>
                <w:bCs/>
                <w:color w:val="FFFFFF"/>
                <w:lang w:val="en-GB"/>
              </w:rPr>
              <w:t>0</w:t>
            </w:r>
            <w:r w:rsidR="00F1657A" w:rsidRPr="006F6C4D">
              <w:rPr>
                <w:b/>
                <w:bCs/>
                <w:color w:val="FFFFFF"/>
                <w:lang w:val="en-GB"/>
              </w:rPr>
              <w:t xml:space="preserve"> – 11:30</w:t>
            </w:r>
          </w:p>
        </w:tc>
        <w:tc>
          <w:tcPr>
            <w:tcW w:w="4961" w:type="dxa"/>
          </w:tcPr>
          <w:p w:rsidR="00871984" w:rsidRPr="006F6C4D" w:rsidRDefault="00A0309F" w:rsidP="00A0309F">
            <w:pPr>
              <w:pStyle w:val="Event"/>
              <w:rPr>
                <w:lang w:val="en-GB"/>
              </w:rPr>
            </w:pPr>
            <w:r>
              <w:rPr>
                <w:lang w:val="bg-BG"/>
              </w:rPr>
              <w:t>А</w:t>
            </w:r>
            <w:r w:rsidRPr="00A0309F">
              <w:rPr>
                <w:lang w:val="bg-BG"/>
              </w:rPr>
              <w:t xml:space="preserve">ктивности поврзани со управување со отпад во основните училишта </w:t>
            </w:r>
            <w:r w:rsidRPr="00AF12DC">
              <w:rPr>
                <w:lang w:val="bg-BG"/>
              </w:rPr>
              <w:t>од Југоисточниот регион</w:t>
            </w:r>
            <w:r w:rsidR="00810C6A">
              <w:t xml:space="preserve"> (</w:t>
            </w:r>
            <w:r w:rsidR="00810C6A">
              <w:rPr>
                <w:lang w:val="mk-MK"/>
              </w:rPr>
              <w:t>втор дел</w:t>
            </w:r>
            <w:r w:rsidR="00810C6A">
              <w:t>)</w:t>
            </w:r>
          </w:p>
        </w:tc>
        <w:tc>
          <w:tcPr>
            <w:tcW w:w="3119" w:type="dxa"/>
          </w:tcPr>
          <w:p w:rsidR="00871984" w:rsidRPr="00AF12DC" w:rsidRDefault="00810C6A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 xml:space="preserve">ООУ </w:t>
            </w:r>
            <w:r w:rsidRPr="006F6C4D">
              <w:rPr>
                <w:lang w:val="en-GB"/>
              </w:rPr>
              <w:t xml:space="preserve"> </w:t>
            </w:r>
            <w:r w:rsidR="00F1657A" w:rsidRPr="006F6C4D">
              <w:rPr>
                <w:lang w:val="en-GB"/>
              </w:rPr>
              <w:t xml:space="preserve">“ </w:t>
            </w:r>
            <w:r>
              <w:rPr>
                <w:lang w:val="mk-MK"/>
              </w:rPr>
              <w:t>Гоце Делчев</w:t>
            </w:r>
            <w:r w:rsidR="00F1657A" w:rsidRPr="006F6C4D">
              <w:rPr>
                <w:lang w:val="en-GB"/>
              </w:rPr>
              <w:t xml:space="preserve">” – </w:t>
            </w:r>
            <w:r>
              <w:rPr>
                <w:lang w:val="mk-MK"/>
              </w:rPr>
              <w:t>с. Босилово, Босилово</w:t>
            </w:r>
          </w:p>
          <w:p w:rsidR="00F1657A" w:rsidRPr="00AF12DC" w:rsidRDefault="00810C6A" w:rsidP="00810C6A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 xml:space="preserve">ООУ </w:t>
            </w:r>
            <w:r w:rsidR="00F1657A" w:rsidRPr="006F6C4D">
              <w:rPr>
                <w:lang w:val="en-GB"/>
              </w:rPr>
              <w:t xml:space="preserve">” </w:t>
            </w:r>
            <w:r>
              <w:rPr>
                <w:lang w:val="mk-MK"/>
              </w:rPr>
              <w:t>Маршал Тито</w:t>
            </w:r>
            <w:r w:rsidR="00F1657A" w:rsidRPr="006F6C4D">
              <w:rPr>
                <w:lang w:val="en-GB"/>
              </w:rPr>
              <w:t xml:space="preserve">” - </w:t>
            </w:r>
            <w:r>
              <w:rPr>
                <w:lang w:val="mk-MK"/>
              </w:rPr>
              <w:t>Струмица</w:t>
            </w:r>
          </w:p>
        </w:tc>
      </w:tr>
      <w:tr w:rsidR="00F23D97" w:rsidRPr="00046845" w:rsidTr="006F6C4D"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:rsidR="00F23D97" w:rsidRPr="006F6C4D" w:rsidRDefault="00F23D97" w:rsidP="00783E59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F1657A" w:rsidRPr="006F6C4D">
              <w:rPr>
                <w:b/>
                <w:bCs/>
                <w:color w:val="FFFFFF"/>
                <w:lang w:val="en-GB"/>
              </w:rPr>
              <w:t>1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F1657A" w:rsidRPr="006F6C4D">
              <w:rPr>
                <w:b/>
                <w:bCs/>
                <w:color w:val="FFFFFF"/>
                <w:lang w:val="en-GB"/>
              </w:rPr>
              <w:t>30 – 12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F1657A" w:rsidRPr="006F6C4D">
              <w:rPr>
                <w:b/>
                <w:bCs/>
                <w:color w:val="FFFFFF"/>
                <w:lang w:val="en-GB"/>
              </w:rPr>
              <w:t>3</w:t>
            </w:r>
            <w:r w:rsidRPr="006F6C4D">
              <w:rPr>
                <w:b/>
                <w:bCs/>
                <w:color w:val="FFFFFF"/>
                <w:lang w:val="en-GB"/>
              </w:rPr>
              <w:t xml:space="preserve">0 </w:t>
            </w:r>
          </w:p>
        </w:tc>
        <w:tc>
          <w:tcPr>
            <w:tcW w:w="4961" w:type="dxa"/>
            <w:shd w:val="clear" w:color="auto" w:fill="D8D8D8"/>
          </w:tcPr>
          <w:p w:rsidR="00F23D97" w:rsidRPr="006F6C4D" w:rsidRDefault="00810C6A" w:rsidP="007358BE">
            <w:pPr>
              <w:pStyle w:val="Event"/>
              <w:rPr>
                <w:lang w:val="en-GB"/>
              </w:rPr>
            </w:pPr>
            <w:r w:rsidRPr="00810C6A">
              <w:rPr>
                <w:lang w:val="bg-BG"/>
              </w:rPr>
              <w:t>Дискусија, заклучоци и затворање на форумот</w:t>
            </w:r>
          </w:p>
        </w:tc>
        <w:tc>
          <w:tcPr>
            <w:tcW w:w="3119" w:type="dxa"/>
            <w:shd w:val="clear" w:color="auto" w:fill="D8D8D8"/>
          </w:tcPr>
          <w:p w:rsidR="00F1657A" w:rsidRPr="00AF12DC" w:rsidRDefault="00810C6A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Модератор</w:t>
            </w:r>
          </w:p>
          <w:p w:rsidR="002A4E11" w:rsidRPr="00AF12DC" w:rsidRDefault="00810C6A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Предавачи</w:t>
            </w:r>
          </w:p>
          <w:p w:rsidR="00F23D97" w:rsidRPr="00AF12DC" w:rsidRDefault="00810C6A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  <w:tr w:rsidR="004C0D0B" w:rsidRPr="00046845" w:rsidTr="006F6C4D">
        <w:tc>
          <w:tcPr>
            <w:tcW w:w="1391" w:type="dxa"/>
            <w:tcBorders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:rsidR="004C0D0B" w:rsidRPr="006F6C4D" w:rsidRDefault="004C0D0B" w:rsidP="007862B6">
            <w:pPr>
              <w:pStyle w:val="Event"/>
              <w:rPr>
                <w:b/>
                <w:bCs/>
                <w:color w:val="FFFFFF"/>
                <w:lang w:val="en-GB"/>
              </w:rPr>
            </w:pPr>
            <w:r w:rsidRPr="006F6C4D">
              <w:rPr>
                <w:b/>
                <w:bCs/>
                <w:color w:val="FFFFFF"/>
                <w:lang w:val="en-GB"/>
              </w:rPr>
              <w:t>1</w:t>
            </w:r>
            <w:r w:rsidR="00F1657A" w:rsidRPr="006F6C4D">
              <w:rPr>
                <w:b/>
                <w:bCs/>
                <w:color w:val="FFFFFF"/>
                <w:lang w:val="en-GB"/>
              </w:rPr>
              <w:t>2</w:t>
            </w:r>
            <w:r w:rsidRPr="006F6C4D">
              <w:rPr>
                <w:b/>
                <w:bCs/>
                <w:color w:val="FFFFFF"/>
                <w:lang w:val="en-GB"/>
              </w:rPr>
              <w:t>:</w:t>
            </w:r>
            <w:r w:rsidR="00F1657A" w:rsidRPr="006F6C4D">
              <w:rPr>
                <w:b/>
                <w:bCs/>
                <w:color w:val="FFFFFF"/>
                <w:lang w:val="en-GB"/>
              </w:rPr>
              <w:t>3</w:t>
            </w:r>
            <w:r w:rsidRPr="006F6C4D">
              <w:rPr>
                <w:b/>
                <w:bCs/>
                <w:color w:val="FFFFFF"/>
                <w:lang w:val="en-GB"/>
              </w:rPr>
              <w:t>0</w:t>
            </w:r>
            <w:r w:rsidR="00F1657A" w:rsidRPr="006F6C4D">
              <w:rPr>
                <w:b/>
                <w:bCs/>
                <w:color w:val="FFFFFF"/>
                <w:lang w:val="en-GB"/>
              </w:rPr>
              <w:t xml:space="preserve"> – 13: 30</w:t>
            </w:r>
          </w:p>
        </w:tc>
        <w:tc>
          <w:tcPr>
            <w:tcW w:w="4961" w:type="dxa"/>
          </w:tcPr>
          <w:p w:rsidR="004C0D0B" w:rsidRPr="00AF12DC" w:rsidRDefault="00810C6A" w:rsidP="007358BE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Ручек</w:t>
            </w:r>
          </w:p>
        </w:tc>
        <w:tc>
          <w:tcPr>
            <w:tcW w:w="3119" w:type="dxa"/>
          </w:tcPr>
          <w:p w:rsidR="004C0D0B" w:rsidRPr="00AF12DC" w:rsidRDefault="00810C6A" w:rsidP="008851DD">
            <w:pPr>
              <w:pStyle w:val="Event"/>
              <w:rPr>
                <w:lang w:val="mk-MK"/>
              </w:rPr>
            </w:pPr>
            <w:r>
              <w:rPr>
                <w:lang w:val="mk-MK"/>
              </w:rPr>
              <w:t>Сите учесници</w:t>
            </w:r>
          </w:p>
        </w:tc>
      </w:tr>
    </w:tbl>
    <w:p w:rsidR="001C15F6" w:rsidRDefault="001C15F6" w:rsidP="00523294">
      <w:pPr>
        <w:spacing w:after="0"/>
        <w:rPr>
          <w:lang w:val="en-GB"/>
        </w:rPr>
      </w:pPr>
    </w:p>
    <w:sectPr w:rsidR="001C15F6" w:rsidSect="00E1314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77" w:bottom="510" w:left="1418" w:header="567" w:footer="721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B5" w:rsidRDefault="00A675B5" w:rsidP="00DF4C66">
      <w:pPr>
        <w:spacing w:after="0" w:line="240" w:lineRule="auto"/>
      </w:pPr>
      <w:r>
        <w:separator/>
      </w:r>
    </w:p>
  </w:endnote>
  <w:endnote w:type="continuationSeparator" w:id="0">
    <w:p w:rsidR="00A675B5" w:rsidRDefault="00A675B5" w:rsidP="00DF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 w:rsidRPr="000F75F0" w:rsidRDefault="0074361A" w:rsidP="007358BE">
    <w:pPr>
      <w:pStyle w:val="Footer"/>
      <w:rPr>
        <w:rFonts w:cs="Calibri"/>
        <w:caps/>
      </w:rPr>
    </w:pPr>
    <w:r w:rsidRPr="0074361A">
      <w:rPr>
        <w:rFonts w:cs="Calibri"/>
        <w:caps/>
        <w:noProof/>
        <w:lang w:eastAsia="bg-BG"/>
      </w:rPr>
      <w:pict>
        <v:line id="Право съединение 3" o:spid="_x0000_s2051" style="position:absolute;z-index:251656704;visibility:visible;mso-wrap-distance-top:-3e-5mm;mso-wrap-distance-bottom:-3e-5mm;mso-position-horizontal-relative:margin;mso-position-vertical-relative:margin;mso-width-relative:margin;mso-height-relative:margin" from="-15.2pt,681.65pt" to="486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jZAQIAAL8DAAAOAAAAZHJzL2Uyb0RvYy54bWysU0tu2zAQ3RfoHQjua8l2bCSC5QCN4W7S&#10;1kDaA4wpSiJKkQTJWvau3fYSvUJRJEA36RnkG2VI2U7S7opuqOF8HufNPM0ut40kG26d0Cqnw0FK&#10;CVdMF0JVOf34YfnqnBLnQRUgteI53XFHL+cvX8xak/GRrrUsuCUIolzWmpzW3pssSRyreQNuoA1X&#10;GCy1bcDj1VZJYaFF9EYmozSdJq22hbGacefQu+iDdB7xy5Iz/74sHfdE5hR78/G08VyHM5nPIKss&#10;mFqwQxvwD100IBQ+eoJagAfy2Yq/oBrBrHa69AOmm0SXpWA8ckA2w/QPNjc1GB654HCcOY3J/T9Y&#10;9m6zskQUOR1ToqDBFXXf91+6H93P7jfZf91/6+662+5Xd4/fe/zekXEYWmtchrVXamUDbbZVN+Za&#10;s08OY8mzYLg406dtS9uEdORNtnEJu9MS+NYThs7peDoZneGu2DGWQHYsNNb5N1w3JBg5lUKF+UAG&#10;m2vnw9OQHVOCW+mlkDLuWCrS5vRiMpogMqDSSgkezcYgd6cqSkBWKGHmbUR0WooiVAccZ6v1lbRk&#10;Ayijs+X58PWiT6qh4L33YpKmBzk58G910buH6dGPrR1gYpvP8EPPC3B1XxNDYchYIlV4n0clHyg+&#10;DjRYa13sVvY4dVRJLDsoOsjw6R3tp//d/AEAAP//AwBQSwMEFAAGAAgAAAAhAAXE7MPhAAAADQEA&#10;AA8AAABkcnMvZG93bnJldi54bWxMj8FOwzAQRO9I/IO1SNxahwbaEuJUUKkVl0rQop7deIkD8TqK&#10;3Tbk61kOCI478zQ7ky9614gTdqH2pOBmnIBAKr2pqVLwtluN5iBC1GR04wkVfGGARXF5kevM+DO9&#10;4mkbK8EhFDKtwMbYZlKG0qLTYexbJPbefed05LOrpOn0mcNdIydJMpVO18QfrG5xabH83B6dgsHM&#10;ly/Pdj1snvaz4a4Ku9V6/6HU9VX/+AAiYh//YPipz9Wh4E4HfyQTRKNglCa3jLKRTtMUBCP3swnP&#10;O/xKssjl/xXFNwAAAP//AwBQSwECLQAUAAYACAAAACEAtoM4kv4AAADhAQAAEwAAAAAAAAAAAAAA&#10;AAAAAAAAW0NvbnRlbnRfVHlwZXNdLnhtbFBLAQItABQABgAIAAAAIQA4/SH/1gAAAJQBAAALAAAA&#10;AAAAAAAAAAAAAC8BAABfcmVscy8ucmVsc1BLAQItABQABgAIAAAAIQBRyPjZAQIAAL8DAAAOAAAA&#10;AAAAAAAAAAAAAC4CAABkcnMvZTJvRG9jLnhtbFBLAQItABQABgAIAAAAIQAFxOzD4QAAAA0BAAAP&#10;AAAAAAAAAAAAAAAAAFsEAABkcnMvZG93bnJldi54bWxQSwUGAAAAAAQABADzAAAAaQUAAAAA&#10;" strokecolor="#4a7ebb">
          <o:lock v:ext="edit" shapetype="f"/>
          <w10:wrap type="square" anchorx="margin" anchory="margin"/>
        </v:line>
      </w:pict>
    </w:r>
  </w:p>
  <w:p w:rsidR="00EE1A2C" w:rsidRPr="007358BE" w:rsidRDefault="007358BE" w:rsidP="007358BE">
    <w:pPr>
      <w:pStyle w:val="Footer"/>
      <w:jc w:val="center"/>
      <w:rPr>
        <w:rFonts w:cs="Calibri"/>
        <w:caps/>
        <w:sz w:val="18"/>
      </w:rPr>
    </w:pPr>
    <w:r>
      <w:rPr>
        <w:rFonts w:cs="Calibri"/>
        <w:caps/>
        <w:sz w:val="18"/>
        <w:lang w:val="en-US"/>
      </w:rPr>
      <w:t xml:space="preserve">PROJECT </w:t>
    </w:r>
    <w:r w:rsidRPr="000F75F0">
      <w:rPr>
        <w:rFonts w:cs="Calibri"/>
        <w:caps/>
        <w:sz w:val="18"/>
      </w:rPr>
      <w:t>“</w:t>
    </w:r>
    <w:r w:rsidRPr="00046845">
      <w:rPr>
        <w:rFonts w:cs="Calibri"/>
        <w:caps/>
        <w:sz w:val="18"/>
      </w:rPr>
      <w:t>Cross-border Partnership for Environmental Protection and Better Quality of Life</w:t>
    </w:r>
    <w:r w:rsidRPr="000F75F0">
      <w:rPr>
        <w:rFonts w:cs="Calibri"/>
        <w:caps/>
        <w:sz w:val="18"/>
      </w:rPr>
      <w:t xml:space="preserve">“ </w:t>
    </w:r>
    <w:r>
      <w:rPr>
        <w:rFonts w:cs="Calibri"/>
        <w:caps/>
        <w:sz w:val="18"/>
        <w:lang w:val="en-US"/>
      </w:rPr>
      <w:t xml:space="preserve">IS </w:t>
    </w:r>
    <w:r w:rsidRPr="00046845">
      <w:rPr>
        <w:rFonts w:cs="Calibri"/>
        <w:caps/>
        <w:sz w:val="18"/>
      </w:rPr>
      <w:t>co-funded by European Union through the Interreg - IPA CBCProgramme Bulgaria-The former Yugoslav Republic of Macedonia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06" w:rsidRPr="000F75F0" w:rsidRDefault="0074361A" w:rsidP="00E04D06">
    <w:pPr>
      <w:pStyle w:val="Footer"/>
      <w:rPr>
        <w:rFonts w:cs="Calibri"/>
        <w:caps/>
      </w:rPr>
    </w:pPr>
    <w:r w:rsidRPr="0074361A">
      <w:rPr>
        <w:rFonts w:cs="Calibri"/>
        <w:caps/>
        <w:noProof/>
        <w:lang w:eastAsia="bg-BG"/>
      </w:rPr>
      <w:pict>
        <v:line id="Право съединение 26" o:spid="_x0000_s2049" style="position:absolute;z-index:251652608;visibility:visible;mso-wrap-distance-top:-3e-5mm;mso-wrap-distance-bottom:-3e-5mm;mso-position-horizontal-relative:margin;mso-position-vertical-relative:margin;mso-width-relative:margin;mso-height-relative:margin" from="-15.2pt,681.65pt" to="486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mBAQIAAMEDAAAOAAAAZHJzL2Uyb0RvYy54bWysU82O0zAQviPxDpbvNGnZVrtR05XYqlwW&#10;WGnhAaaOk1j4T7Zp2htceQleASFW4rI8Q/pGjJ227MINcXHG8/N5vpkv88utkmTDnRdGl3Q8yinh&#10;mplK6Kak796unp1T4gPoCqTRvKQ77unl4umTeWcLPjGtkRV3BEG0Lzpb0jYEW2SZZy1X4EfGco3B&#10;2jgFAa+uySoHHaIrmU3yfJZ1xlXWGca9R+9yCNJFwq9rzsKbuvY8EFlS7C2k06VzHc9sMYeicWBb&#10;wQ5twD90oUBofPQEtYQA5IMTf0EpwZzxpg4jZlRm6lownjggm3H+B5vbFixPXHA43p7G5P8fLHu9&#10;uXFEVCWdzCjRoHBH/Zf9x/5r/63/Sfaf9p/7u/57/6O/x+89fu8IZuLYOusLrL7SNy4SZ1t9a68N&#10;e+8xlj0Kxou3Q9q2diqmI3OyTWvYndbAt4EwdM6ez6aTM9wWO8YyKI6F1vnwkhtFolFSKXScEBSw&#10;ufYhPg3FMSW6tVkJKdOWpSZdSS+mkykiA2qtlhDQVBbZe91QArJBEbPgEqI3UlSxOuJ416yvpCMb&#10;QCGdrc7HL5ZDUgsVH7wX0zw/CMpDeGWqwT3Oj35s7QCT2nyEH3tegm+HmhSKQ8YSqeP7PGn5QPH3&#10;QKO1NtXuxh2njjpJZQdNRyE+vKP98M9b/AIAAP//AwBQSwMEFAAGAAgAAAAhAAXE7MPhAAAADQEA&#10;AA8AAABkcnMvZG93bnJldi54bWxMj8FOwzAQRO9I/IO1SNxahwbaEuJUUKkVl0rQop7deIkD8TqK&#10;3Tbk61kOCI478zQ7ky9614gTdqH2pOBmnIBAKr2pqVLwtluN5iBC1GR04wkVfGGARXF5kevM+DO9&#10;4mkbK8EhFDKtwMbYZlKG0qLTYexbJPbefed05LOrpOn0mcNdIydJMpVO18QfrG5xabH83B6dgsHM&#10;ly/Pdj1snvaz4a4Ku9V6/6HU9VX/+AAiYh//YPipz9Wh4E4HfyQTRKNglCa3jLKRTtMUBCP3swnP&#10;O/xKssjl/xXFNwAAAP//AwBQSwECLQAUAAYACAAAACEAtoM4kv4AAADhAQAAEwAAAAAAAAAAAAAA&#10;AAAAAAAAW0NvbnRlbnRfVHlwZXNdLnhtbFBLAQItABQABgAIAAAAIQA4/SH/1gAAAJQBAAALAAAA&#10;AAAAAAAAAAAAAC8BAABfcmVscy8ucmVsc1BLAQItABQABgAIAAAAIQAOELmBAQIAAMEDAAAOAAAA&#10;AAAAAAAAAAAAAC4CAABkcnMvZTJvRG9jLnhtbFBLAQItABQABgAIAAAAIQAFxOzD4QAAAA0BAAAP&#10;AAAAAAAAAAAAAAAAAFsEAABkcnMvZG93bnJldi54bWxQSwUGAAAAAAQABADzAAAAaQUAAAAA&#10;" strokecolor="#4a7ebb">
          <o:lock v:ext="edit" shapetype="f"/>
          <w10:wrap type="square" anchorx="margin" anchory="margin"/>
        </v:line>
      </w:pict>
    </w:r>
  </w:p>
  <w:p w:rsidR="001C15F6" w:rsidRPr="000F75F0" w:rsidRDefault="00046845" w:rsidP="00046845">
    <w:pPr>
      <w:pStyle w:val="Footer"/>
      <w:jc w:val="center"/>
      <w:rPr>
        <w:rFonts w:cs="Calibri"/>
        <w:caps/>
        <w:sz w:val="18"/>
      </w:rPr>
    </w:pPr>
    <w:r>
      <w:rPr>
        <w:rFonts w:cs="Calibri"/>
        <w:caps/>
        <w:sz w:val="18"/>
        <w:lang w:val="en-US"/>
      </w:rPr>
      <w:t xml:space="preserve">PROJECT </w:t>
    </w:r>
    <w:r w:rsidR="00E1314E" w:rsidRPr="000F75F0">
      <w:rPr>
        <w:rFonts w:cs="Calibri"/>
        <w:caps/>
        <w:sz w:val="18"/>
      </w:rPr>
      <w:t>“</w:t>
    </w:r>
    <w:r w:rsidRPr="00046845">
      <w:rPr>
        <w:rFonts w:cs="Calibri"/>
        <w:caps/>
        <w:sz w:val="18"/>
      </w:rPr>
      <w:t>Cross-border Partnership for Environmental Protection and Better Quality of Life</w:t>
    </w:r>
    <w:r w:rsidR="00E1314E" w:rsidRPr="000F75F0">
      <w:rPr>
        <w:rFonts w:cs="Calibri"/>
        <w:caps/>
        <w:sz w:val="18"/>
      </w:rPr>
      <w:t xml:space="preserve">“ </w:t>
    </w:r>
    <w:r>
      <w:rPr>
        <w:rFonts w:cs="Calibri"/>
        <w:caps/>
        <w:sz w:val="18"/>
        <w:lang w:val="en-US"/>
      </w:rPr>
      <w:t xml:space="preserve">IS </w:t>
    </w:r>
    <w:r w:rsidRPr="00046845">
      <w:rPr>
        <w:rFonts w:cs="Calibri"/>
        <w:caps/>
        <w:sz w:val="18"/>
      </w:rPr>
      <w:t>co-funded by European Union through the Interreg - IPA CBCProgramme Bulgaria-The former Yugoslav Republic of Macedonia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B5" w:rsidRDefault="00A675B5" w:rsidP="00DF4C66">
      <w:pPr>
        <w:spacing w:after="0" w:line="240" w:lineRule="auto"/>
      </w:pPr>
      <w:r>
        <w:separator/>
      </w:r>
    </w:p>
  </w:footnote>
  <w:footnote w:type="continuationSeparator" w:id="0">
    <w:p w:rsidR="00A675B5" w:rsidRDefault="00A675B5" w:rsidP="00DF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376CC2" w:rsidP="007C787C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-222250</wp:posOffset>
          </wp:positionV>
          <wp:extent cx="593725" cy="621030"/>
          <wp:effectExtent l="19050" t="0" r="0" b="0"/>
          <wp:wrapNone/>
          <wp:docPr id="11" name="Picture 4" descr="http://waste-edu.eu/img/ccc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aste-edu.eu/img/ccc_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-179070</wp:posOffset>
          </wp:positionV>
          <wp:extent cx="1431925" cy="491490"/>
          <wp:effectExtent l="0" t="0" r="0" b="0"/>
          <wp:wrapNone/>
          <wp:docPr id="10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-142240</wp:posOffset>
          </wp:positionV>
          <wp:extent cx="2200275" cy="523875"/>
          <wp:effectExtent l="19050" t="0" r="9525" b="0"/>
          <wp:wrapTight wrapText="bothSides">
            <wp:wrapPolygon edited="0">
              <wp:start x="-187" y="0"/>
              <wp:lineTo x="-187" y="21207"/>
              <wp:lineTo x="21694" y="21207"/>
              <wp:lineTo x="21694" y="0"/>
              <wp:lineTo x="-187" y="0"/>
            </wp:wrapPolygon>
          </wp:wrapTight>
          <wp:docPr id="9" name="Картина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87C" w:rsidRPr="007C787C">
      <w:t xml:space="preserve"> </w:t>
    </w:r>
  </w:p>
  <w:p w:rsidR="007C787C" w:rsidRDefault="007C787C" w:rsidP="007C787C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</w:p>
  <w:p w:rsidR="007C787C" w:rsidRDefault="007C787C" w:rsidP="007C787C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</w:p>
  <w:p w:rsidR="00443BA6" w:rsidRDefault="0074361A" w:rsidP="00443BA6">
    <w:r w:rsidRPr="0074361A">
      <w:rPr>
        <w:noProof/>
        <w:lang w:eastAsia="bg-BG"/>
      </w:rPr>
      <w:pict>
        <v:line id="_x0000_s2053" style="position:absolute;z-index:251660800;visibility:visible;mso-wrap-distance-top:-3e-5mm;mso-wrap-distance-bottom:-3e-5mm;mso-width-relative:margin;mso-height-relative:margin" from="-10.3pt,9.4pt" to="490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BhAAIAAMEDAAAOAAAAZHJzL2Uyb0RvYy54bWysU82O0zAQviPxDpbvNGnZVrtR05XYqlwW&#10;WGnhAaaOk1j4T7Zp2htceQleASFW4rI8Q/pGjJ227MINcXHG8/N5vpkv88utkmTDnRdGl3Q8yinh&#10;mplK6Kak796unp1T4gPoCqTRvKQ77unl4umTeWcLPjGtkRV3BEG0Lzpb0jYEW2SZZy1X4EfGco3B&#10;2jgFAa+uySoHHaIrmU3yfJZ1xlXWGca9R+9yCNJFwq9rzsKbuvY8EFlS7C2k06VzHc9sMYeicWBb&#10;wQ5twD90oUBofPQEtYQA5IMTf0EpwZzxpg4jZlRm6lownjggm3H+B5vbFixPXHA43p7G5P8fLHu9&#10;uXFEVCWdTCnRoHBH/Zf9x/5r/63/Sfaf9p/7u/57/6O/x+89fu8IZuLYOusLrL7SNy4SZ1t9a68N&#10;e+8xlj0Kxou3Q9q2diqmI3OyTWvYndbAt4EwdM6ez6aTM9wWO8YyKI6F1vnwkhtFolFSKXScEBSw&#10;ufYhPg3FMSW6tVkJKdOWpSZdSS+mkSgD1FotIaCpLLL3uqEEZIMiZsElRG+kqGJ1xPGuWV9JRzaA&#10;QjpbnY9fLIekFio+eC+meX4QlIfwylSDe5wf/djaASa1+Qg/9rwE3w41KRSHjCVSx/d50vKB4u+B&#10;Rmttqt2NO04ddZLKDpqOQnx4R/vhn7f4BQAA//8DAFBLAwQUAAYACAAAACEAFskHzd4AAAAJAQAA&#10;DwAAAGRycy9kb3ducmV2LnhtbEyPQU/CQBCF7yT8h82YeIMtJEKt3RIkgXgxUTCcl+7YrXZnm+4C&#10;tb/eMR70NjPv5c338lXvGnHBLtSeFMymCQik0puaKgVvh+0kBRGiJqMbT6jgCwOsivEo15nxV3rF&#10;yz5WgkMoZFqBjbHNpAylRafD1LdIrL37zunIa1dJ0+krh7tGzpNkIZ2uiT9Y3eLGYvm5PzsFg0k3&#10;L092Nzw/HpfDXRUO293xQ6nbm379ACJiH//M8IPP6FAw08mfyQTRKJjMkwVbWUi5Ahvu0xkPp9+D&#10;LHL5v0HxDQAA//8DAFBLAQItABQABgAIAAAAIQC2gziS/gAAAOEBAAATAAAAAAAAAAAAAAAAAAAA&#10;AABbQ29udGVudF9UeXBlc10ueG1sUEsBAi0AFAAGAAgAAAAhADj9If/WAAAAlAEAAAsAAAAAAAAA&#10;AAAAAAAALwEAAF9yZWxzLy5yZWxzUEsBAi0AFAAGAAgAAAAhABBnwGEAAgAAwQMAAA4AAAAAAAAA&#10;AAAAAAAALgIAAGRycy9lMm9Eb2MueG1sUEsBAi0AFAAGAAgAAAAhABbJB83eAAAACQEAAA8AAAAA&#10;AAAAAAAAAAAAWgQAAGRycy9kb3ducmV2LnhtbFBLBQYAAAAABAAEAPMAAABlBQAAAAA=&#10;" strokecolor="#4a7ebb">
          <o:lock v:ext="edit" shapetype="f"/>
        </v:line>
      </w:pict>
    </w:r>
    <w:r w:rsidRPr="0074361A">
      <w:rPr>
        <w:noProof/>
        <w:lang w:eastAsia="bg-BG"/>
      </w:rPr>
      <w:pict>
        <v:line id="Право съединение 25" o:spid="_x0000_s2052" style="position:absolute;z-index:251653632;visibility:visible;mso-wrap-distance-top:-3e-5mm;mso-wrap-distance-bottom:-3e-5mm;mso-width-relative:margin;mso-height-relative:margin" from="-10.3pt,9.4pt" to="490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6jAAIAAMADAAAOAAAAZHJzL2Uyb0RvYy54bWysU82O0zAQviPxDpbvNGnZVrtR05XYqlwW&#10;WGnhAaaOk1j4T7Zp2htceQleASFW4rI8Q/pGjJ227MINcXHG8/N5vpkv88utkmTDnRdGl3Q8yinh&#10;mplK6Kak796unp1T4gPoCqTRvKQ77unl4umTeWcLPjGtkRV3BEG0Lzpb0jYEW2SZZy1X4EfGco3B&#10;2jgFAa+uySoHHaIrmU3yfJZ1xlXWGca9R+9yCNJFwq9rzsKbuvY8EFlS7C2k06VzHc9sMYeicWBb&#10;wQ5twD90oUBofPQEtYQA5IMTf0EpwZzxpg4jZlRm6lownjggm3H+B5vbFixPXHA43p7G5P8fLHu9&#10;uXFEVCWdUKJB4Yr6L/uP/df+W/+T7D/tP/d3/ff+R3+P33v83pHJNE6ts77A4it94yJvttW39tqw&#10;9x5j2aNgvHg7pG1rp2I6EifbtIXdaQt8GwhD5+z5bDo5w2WxYyyD4lhonQ8vuVEkGiWVQscBQQGb&#10;ax/i01AcU6Jbm5WQMi1ZatKV9GKK7RMGKLVaQkBTWSTvdUMJyAY1zIJLiN5IUcXqiONds76SjmwA&#10;dXS2Oh+/WA5JLVR88F5M8/ygJw/hlakG9zg/+rG1A0xq8xF+7HkJvh1qUigOGUukju/zJOUDxd8D&#10;jdbaVLsbd5w6yiSVHSQddfjwjvbDH2/xCwAA//8DAFBLAwQUAAYACAAAACEAFskHzd4AAAAJAQAA&#10;DwAAAGRycy9kb3ducmV2LnhtbEyPQU/CQBCF7yT8h82YeIMtJEKt3RIkgXgxUTCcl+7YrXZnm+4C&#10;tb/eMR70NjPv5c338lXvGnHBLtSeFMymCQik0puaKgVvh+0kBRGiJqMbT6jgCwOsivEo15nxV3rF&#10;yz5WgkMoZFqBjbHNpAylRafD1LdIrL37zunIa1dJ0+krh7tGzpNkIZ2uiT9Y3eLGYvm5PzsFg0k3&#10;L092Nzw/HpfDXRUO293xQ6nbm379ACJiH//M8IPP6FAw08mfyQTRKJjMkwVbWUi5Ahvu0xkPp9+D&#10;LHL5v0HxDQAA//8DAFBLAQItABQABgAIAAAAIQC2gziS/gAAAOEBAAATAAAAAAAAAAAAAAAAAAAA&#10;AABbQ29udGVudF9UeXBlc10ueG1sUEsBAi0AFAAGAAgAAAAhADj9If/WAAAAlAEAAAsAAAAAAAAA&#10;AAAAAAAALwEAAF9yZWxzLy5yZWxzUEsBAi0AFAAGAAgAAAAhAPdnDqMAAgAAwAMAAA4AAAAAAAAA&#10;AAAAAAAALgIAAGRycy9lMm9Eb2MueG1sUEsBAi0AFAAGAAgAAAAhABbJB83eAAAACQEAAA8AAAAA&#10;AAAAAAAAAAAAWgQAAGRycy9kb3ducmV2LnhtbFBLBQYAAAAABAAEAPMAAABlBQAAAAA=&#10;" strokecolor="#4a7ebb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4E" w:rsidRDefault="00376CC2" w:rsidP="00E1314E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-135890</wp:posOffset>
          </wp:positionV>
          <wp:extent cx="593725" cy="621030"/>
          <wp:effectExtent l="19050" t="0" r="0" b="0"/>
          <wp:wrapNone/>
          <wp:docPr id="8" name="Picture 4" descr="http://waste-edu.eu/img/ccc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aste-edu.eu/img/ccc_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-179070</wp:posOffset>
          </wp:positionV>
          <wp:extent cx="1431925" cy="491490"/>
          <wp:effectExtent l="0" t="0" r="0" b="0"/>
          <wp:wrapNone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-142240</wp:posOffset>
          </wp:positionV>
          <wp:extent cx="2200275" cy="523875"/>
          <wp:effectExtent l="19050" t="0" r="9525" b="0"/>
          <wp:wrapTight wrapText="bothSides">
            <wp:wrapPolygon edited="0">
              <wp:start x="-187" y="0"/>
              <wp:lineTo x="-187" y="21207"/>
              <wp:lineTo x="21694" y="21207"/>
              <wp:lineTo x="21694" y="0"/>
              <wp:lineTo x="-187" y="0"/>
            </wp:wrapPolygon>
          </wp:wrapTight>
          <wp:docPr id="6" name="Картина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87C" w:rsidRPr="007C787C">
      <w:t xml:space="preserve"> </w:t>
    </w:r>
  </w:p>
  <w:p w:rsidR="00E1314E" w:rsidRDefault="00E1314E" w:rsidP="00E1314E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</w:p>
  <w:p w:rsidR="00E1314E" w:rsidRDefault="00E1314E" w:rsidP="00E1314E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</w:p>
  <w:p w:rsidR="001C15F6" w:rsidRPr="00E1314E" w:rsidRDefault="0074361A" w:rsidP="00E1314E">
    <w:r w:rsidRPr="0074361A">
      <w:rPr>
        <w:noProof/>
        <w:lang w:eastAsia="bg-BG"/>
      </w:rPr>
      <w:pict>
        <v:line id="_x0000_s2050" style="position:absolute;z-index:251655680;visibility:visible;mso-wrap-distance-top:-3e-5mm;mso-wrap-distance-bottom:-3e-5mm;mso-width-relative:margin;mso-height-relative:margin" from="-10.3pt,9.4pt" to="490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BhAAIAAMEDAAAOAAAAZHJzL2Uyb0RvYy54bWysU82O0zAQviPxDpbvNGnZVrtR05XYqlwW&#10;WGnhAaaOk1j4T7Zp2htceQleASFW4rI8Q/pGjJ227MINcXHG8/N5vpkv88utkmTDnRdGl3Q8yinh&#10;mplK6Kak796unp1T4gPoCqTRvKQ77unl4umTeWcLPjGtkRV3BEG0Lzpb0jYEW2SZZy1X4EfGco3B&#10;2jgFAa+uySoHHaIrmU3yfJZ1xlXWGca9R+9yCNJFwq9rzsKbuvY8EFlS7C2k06VzHc9sMYeicWBb&#10;wQ5twD90oUBofPQEtYQA5IMTf0EpwZzxpg4jZlRm6lownjggm3H+B5vbFixPXHA43p7G5P8fLHu9&#10;uXFEVCWdTCnRoHBH/Zf9x/5r/63/Sfaf9p/7u/57/6O/x+89fu8IZuLYOusLrL7SNy4SZ1t9a68N&#10;e+8xlj0Kxou3Q9q2diqmI3OyTWvYndbAt4EwdM6ez6aTM9wWO8YyKI6F1vnwkhtFolFSKXScEBSw&#10;ufYhPg3FMSW6tVkJKdOWpSZdSS+mkSgD1FotIaCpLLL3uqEEZIMiZsElRG+kqGJ1xPGuWV9JRzaA&#10;QjpbnY9fLIekFio+eC+meX4QlIfwylSDe5wf/djaASa1+Qg/9rwE3w41KRSHjCVSx/d50vKB4u+B&#10;Rmttqt2NO04ddZLKDpqOQnx4R/vhn7f4BQAA//8DAFBLAwQUAAYACAAAACEAFskHzd4AAAAJAQAA&#10;DwAAAGRycy9kb3ducmV2LnhtbEyPQU/CQBCF7yT8h82YeIMtJEKt3RIkgXgxUTCcl+7YrXZnm+4C&#10;tb/eMR70NjPv5c338lXvGnHBLtSeFMymCQik0puaKgVvh+0kBRGiJqMbT6jgCwOsivEo15nxV3rF&#10;yz5WgkMoZFqBjbHNpAylRafD1LdIrL37zunIa1dJ0+krh7tGzpNkIZ2uiT9Y3eLGYvm5PzsFg0k3&#10;L092Nzw/HpfDXRUO293xQ6nbm379ACJiH//M8IPP6FAw08mfyQTRKJjMkwVbWUi5Ahvu0xkPp9+D&#10;LHL5v0HxDQAA//8DAFBLAQItABQABgAIAAAAIQC2gziS/gAAAOEBAAATAAAAAAAAAAAAAAAAAAAA&#10;AABbQ29udGVudF9UeXBlc10ueG1sUEsBAi0AFAAGAAgAAAAhADj9If/WAAAAlAEAAAsAAAAAAAAA&#10;AAAAAAAALwEAAF9yZWxzLy5yZWxzUEsBAi0AFAAGAAgAAAAhABBnwGEAAgAAwQMAAA4AAAAAAAAA&#10;AAAAAAAALgIAAGRycy9lMm9Eb2MueG1sUEsBAi0AFAAGAAgAAAAhABbJB83eAAAACQEAAA8AAAAA&#10;AAAAAAAAAAAAWgQAAGRycy9kb3ducmV2LnhtbFBLBQYAAAAABAAEAPMAAABlBQAAAAA=&#10;" strokecolor="#4a7ebb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C20"/>
    <w:multiLevelType w:val="hybridMultilevel"/>
    <w:tmpl w:val="19BA5966"/>
    <w:lvl w:ilvl="0" w:tplc="3F2AA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6BCC"/>
    <w:multiLevelType w:val="hybridMultilevel"/>
    <w:tmpl w:val="D25CBD7C"/>
    <w:lvl w:ilvl="0" w:tplc="6FDA86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B6363"/>
    <w:multiLevelType w:val="hybridMultilevel"/>
    <w:tmpl w:val="F386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2212"/>
    <w:multiLevelType w:val="hybridMultilevel"/>
    <w:tmpl w:val="A48CFA92"/>
    <w:lvl w:ilvl="0" w:tplc="28F8F4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14"/>
    <w:rsid w:val="00046845"/>
    <w:rsid w:val="00063FC5"/>
    <w:rsid w:val="000A1A18"/>
    <w:rsid w:val="000B5A5A"/>
    <w:rsid w:val="000F75F0"/>
    <w:rsid w:val="001204CC"/>
    <w:rsid w:val="00126679"/>
    <w:rsid w:val="00147559"/>
    <w:rsid w:val="00165BDB"/>
    <w:rsid w:val="001A166E"/>
    <w:rsid w:val="001A2A9F"/>
    <w:rsid w:val="001A33B4"/>
    <w:rsid w:val="001A528F"/>
    <w:rsid w:val="001C15F6"/>
    <w:rsid w:val="001D160B"/>
    <w:rsid w:val="001F06D6"/>
    <w:rsid w:val="001F6C56"/>
    <w:rsid w:val="00213E50"/>
    <w:rsid w:val="002200B6"/>
    <w:rsid w:val="00240D13"/>
    <w:rsid w:val="0026301D"/>
    <w:rsid w:val="002806F6"/>
    <w:rsid w:val="00281C55"/>
    <w:rsid w:val="002939B5"/>
    <w:rsid w:val="002A2EE6"/>
    <w:rsid w:val="002A4E11"/>
    <w:rsid w:val="0032188A"/>
    <w:rsid w:val="00342CED"/>
    <w:rsid w:val="003548C4"/>
    <w:rsid w:val="003765E1"/>
    <w:rsid w:val="00376CC2"/>
    <w:rsid w:val="00381854"/>
    <w:rsid w:val="003948A4"/>
    <w:rsid w:val="003A2425"/>
    <w:rsid w:val="003A2C76"/>
    <w:rsid w:val="003B72B9"/>
    <w:rsid w:val="003D4257"/>
    <w:rsid w:val="00426D10"/>
    <w:rsid w:val="00443BA6"/>
    <w:rsid w:val="00453C0F"/>
    <w:rsid w:val="00457329"/>
    <w:rsid w:val="004740BB"/>
    <w:rsid w:val="00483F9C"/>
    <w:rsid w:val="004A110D"/>
    <w:rsid w:val="004A6E99"/>
    <w:rsid w:val="004C0D0B"/>
    <w:rsid w:val="00506C20"/>
    <w:rsid w:val="00523294"/>
    <w:rsid w:val="00527709"/>
    <w:rsid w:val="00574CAC"/>
    <w:rsid w:val="006248C8"/>
    <w:rsid w:val="00642791"/>
    <w:rsid w:val="00662AA4"/>
    <w:rsid w:val="00666E3F"/>
    <w:rsid w:val="006857E1"/>
    <w:rsid w:val="00694A7D"/>
    <w:rsid w:val="006F5835"/>
    <w:rsid w:val="006F6C4D"/>
    <w:rsid w:val="007358BE"/>
    <w:rsid w:val="00735E24"/>
    <w:rsid w:val="0073770F"/>
    <w:rsid w:val="00740FE1"/>
    <w:rsid w:val="007410A3"/>
    <w:rsid w:val="0074361A"/>
    <w:rsid w:val="0074523B"/>
    <w:rsid w:val="00783E59"/>
    <w:rsid w:val="007862B6"/>
    <w:rsid w:val="007B14BB"/>
    <w:rsid w:val="007C3D15"/>
    <w:rsid w:val="007C787C"/>
    <w:rsid w:val="00810C6A"/>
    <w:rsid w:val="00820B5A"/>
    <w:rsid w:val="00832D19"/>
    <w:rsid w:val="008673D0"/>
    <w:rsid w:val="00871984"/>
    <w:rsid w:val="008851DD"/>
    <w:rsid w:val="008961AE"/>
    <w:rsid w:val="008B2164"/>
    <w:rsid w:val="008D399F"/>
    <w:rsid w:val="009006AB"/>
    <w:rsid w:val="00936B2B"/>
    <w:rsid w:val="00964143"/>
    <w:rsid w:val="0099102D"/>
    <w:rsid w:val="009B42D9"/>
    <w:rsid w:val="009E0D58"/>
    <w:rsid w:val="00A0309F"/>
    <w:rsid w:val="00A11038"/>
    <w:rsid w:val="00A27F7C"/>
    <w:rsid w:val="00A312B7"/>
    <w:rsid w:val="00A675B5"/>
    <w:rsid w:val="00AC59B4"/>
    <w:rsid w:val="00AF12DC"/>
    <w:rsid w:val="00B22CBB"/>
    <w:rsid w:val="00B45C2C"/>
    <w:rsid w:val="00B52226"/>
    <w:rsid w:val="00B70805"/>
    <w:rsid w:val="00B94E76"/>
    <w:rsid w:val="00BB348C"/>
    <w:rsid w:val="00BC0EDD"/>
    <w:rsid w:val="00BD0A3D"/>
    <w:rsid w:val="00BF2835"/>
    <w:rsid w:val="00BF779F"/>
    <w:rsid w:val="00C14D8A"/>
    <w:rsid w:val="00C22F31"/>
    <w:rsid w:val="00C3193A"/>
    <w:rsid w:val="00C55429"/>
    <w:rsid w:val="00C95DA3"/>
    <w:rsid w:val="00CA776F"/>
    <w:rsid w:val="00CB25D8"/>
    <w:rsid w:val="00CD0BFF"/>
    <w:rsid w:val="00CF2FB9"/>
    <w:rsid w:val="00CF51A3"/>
    <w:rsid w:val="00D02899"/>
    <w:rsid w:val="00D15369"/>
    <w:rsid w:val="00D15666"/>
    <w:rsid w:val="00D41414"/>
    <w:rsid w:val="00D436D0"/>
    <w:rsid w:val="00D5287D"/>
    <w:rsid w:val="00D7517C"/>
    <w:rsid w:val="00D8004E"/>
    <w:rsid w:val="00D87EC4"/>
    <w:rsid w:val="00D9738B"/>
    <w:rsid w:val="00DC627C"/>
    <w:rsid w:val="00DC7A86"/>
    <w:rsid w:val="00DE13D4"/>
    <w:rsid w:val="00DF42E9"/>
    <w:rsid w:val="00DF4C66"/>
    <w:rsid w:val="00E01BE9"/>
    <w:rsid w:val="00E04D06"/>
    <w:rsid w:val="00E07787"/>
    <w:rsid w:val="00E1314E"/>
    <w:rsid w:val="00EA2855"/>
    <w:rsid w:val="00ED4D80"/>
    <w:rsid w:val="00EE1A2C"/>
    <w:rsid w:val="00EE3099"/>
    <w:rsid w:val="00EE7D30"/>
    <w:rsid w:val="00F12D64"/>
    <w:rsid w:val="00F1657A"/>
    <w:rsid w:val="00F23D97"/>
    <w:rsid w:val="00F31D9D"/>
    <w:rsid w:val="00F34704"/>
    <w:rsid w:val="00F3710A"/>
    <w:rsid w:val="00F565EA"/>
    <w:rsid w:val="00F578DE"/>
    <w:rsid w:val="00F65472"/>
    <w:rsid w:val="00FD710A"/>
    <w:rsid w:val="00FE52C3"/>
    <w:rsid w:val="00FF0717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84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C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F4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66"/>
  </w:style>
  <w:style w:type="paragraph" w:styleId="Footer">
    <w:name w:val="footer"/>
    <w:basedOn w:val="Normal"/>
    <w:link w:val="FooterChar"/>
    <w:uiPriority w:val="99"/>
    <w:unhideWhenUsed/>
    <w:rsid w:val="00DF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66"/>
  </w:style>
  <w:style w:type="character" w:styleId="Hyperlink">
    <w:name w:val="Hyperlink"/>
    <w:uiPriority w:val="99"/>
    <w:unhideWhenUsed/>
    <w:rsid w:val="00D9738B"/>
    <w:rPr>
      <w:color w:val="0000FF"/>
      <w:u w:val="single"/>
    </w:rPr>
  </w:style>
  <w:style w:type="paragraph" w:customStyle="1" w:styleId="PlamenVerdana12">
    <w:name w:val="Plamen Verdana 12"/>
    <w:basedOn w:val="Normal"/>
    <w:link w:val="PlamenVerdana120"/>
    <w:qFormat/>
    <w:rsid w:val="00426D10"/>
    <w:pPr>
      <w:spacing w:before="100" w:beforeAutospacing="1" w:after="100" w:afterAutospacing="1"/>
      <w:jc w:val="both"/>
    </w:pPr>
    <w:rPr>
      <w:rFonts w:ascii="Verdana" w:hAnsi="Verdana"/>
      <w:sz w:val="24"/>
      <w:szCs w:val="24"/>
      <w:lang w:val="en-GB"/>
    </w:rPr>
  </w:style>
  <w:style w:type="character" w:customStyle="1" w:styleId="PlamenVerdana120">
    <w:name w:val="Plamen Verdana 12 Знак"/>
    <w:link w:val="PlamenVerdana12"/>
    <w:rsid w:val="00426D10"/>
    <w:rPr>
      <w:rFonts w:ascii="Verdana" w:hAnsi="Verdana" w:cs="Arial"/>
      <w:sz w:val="24"/>
      <w:szCs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213E50"/>
    <w:pPr>
      <w:widowControl w:val="0"/>
      <w:spacing w:after="0" w:line="240" w:lineRule="auto"/>
    </w:pPr>
    <w:rPr>
      <w:lang w:val="en-US"/>
    </w:rPr>
  </w:style>
  <w:style w:type="paragraph" w:customStyle="1" w:styleId="A0E349F008B644AAB6A282E0D042D17E">
    <w:name w:val="A0E349F008B644AAB6A282E0D042D17E"/>
    <w:rsid w:val="00CD0BFF"/>
    <w:pPr>
      <w:spacing w:after="200" w:line="276" w:lineRule="auto"/>
    </w:pPr>
    <w:rPr>
      <w:rFonts w:eastAsia="Times New Roman"/>
      <w:sz w:val="22"/>
      <w:szCs w:val="22"/>
      <w:lang w:val="bg-BG" w:eastAsia="bg-BG"/>
    </w:rPr>
  </w:style>
  <w:style w:type="paragraph" w:customStyle="1" w:styleId="AgendaHeading">
    <w:name w:val="Agenda Heading"/>
    <w:basedOn w:val="Normal"/>
    <w:qFormat/>
    <w:rsid w:val="00E1314E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character" w:styleId="PlaceholderText">
    <w:name w:val="Placeholder Text"/>
    <w:uiPriority w:val="99"/>
    <w:semiHidden/>
    <w:rsid w:val="00E1314E"/>
    <w:rPr>
      <w:color w:val="808080"/>
    </w:rPr>
  </w:style>
  <w:style w:type="table" w:styleId="TableGrid">
    <w:name w:val="Table Grid"/>
    <w:basedOn w:val="TableNormal"/>
    <w:uiPriority w:val="1"/>
    <w:rsid w:val="00E131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E1314E"/>
    <w:rPr>
      <w:b/>
    </w:rPr>
  </w:style>
  <w:style w:type="paragraph" w:customStyle="1" w:styleId="DateTime">
    <w:name w:val="Date &amp; Time"/>
    <w:basedOn w:val="Normal"/>
    <w:qFormat/>
    <w:rsid w:val="00E1314E"/>
    <w:pPr>
      <w:spacing w:after="300" w:line="240" w:lineRule="auto"/>
      <w:contextualSpacing/>
    </w:pPr>
    <w:rPr>
      <w:sz w:val="18"/>
      <w:lang w:val="en-US"/>
    </w:rPr>
  </w:style>
  <w:style w:type="paragraph" w:customStyle="1" w:styleId="AgendaInformation">
    <w:name w:val="Agenda Information"/>
    <w:basedOn w:val="Normal"/>
    <w:qFormat/>
    <w:rsid w:val="00E1314E"/>
    <w:pPr>
      <w:spacing w:after="600" w:line="336" w:lineRule="auto"/>
      <w:contextualSpacing/>
    </w:pPr>
    <w:rPr>
      <w:sz w:val="18"/>
      <w:lang w:val="en-US"/>
    </w:rPr>
  </w:style>
  <w:style w:type="paragraph" w:customStyle="1" w:styleId="Event">
    <w:name w:val="Event"/>
    <w:basedOn w:val="Normal"/>
    <w:qFormat/>
    <w:rsid w:val="00E1314E"/>
    <w:pPr>
      <w:spacing w:after="80" w:line="240" w:lineRule="auto"/>
    </w:pPr>
    <w:rPr>
      <w:sz w:val="18"/>
      <w:lang w:val="en-US"/>
    </w:rPr>
  </w:style>
  <w:style w:type="paragraph" w:customStyle="1" w:styleId="AdditionalInformation">
    <w:name w:val="Additional Information"/>
    <w:basedOn w:val="AgendaInformation"/>
    <w:qFormat/>
    <w:rsid w:val="00E1314E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E1314E"/>
    <w:pPr>
      <w:spacing w:before="320" w:after="0" w:line="240" w:lineRule="auto"/>
      <w:outlineLvl w:val="1"/>
    </w:pPr>
    <w:rPr>
      <w:b/>
      <w:sz w:val="18"/>
      <w:lang w:val="en-US"/>
    </w:rPr>
  </w:style>
  <w:style w:type="character" w:customStyle="1" w:styleId="apple-converted-space">
    <w:name w:val="apple-converted-space"/>
    <w:basedOn w:val="DefaultParagraphFont"/>
    <w:rsid w:val="00DC627C"/>
  </w:style>
  <w:style w:type="character" w:styleId="FollowedHyperlink">
    <w:name w:val="FollowedHyperlink"/>
    <w:uiPriority w:val="99"/>
    <w:semiHidden/>
    <w:unhideWhenUsed/>
    <w:rsid w:val="00453C0F"/>
    <w:rPr>
      <w:color w:val="954F72"/>
      <w:u w:val="single"/>
    </w:rPr>
  </w:style>
  <w:style w:type="table" w:styleId="MediumShading2-Accent5">
    <w:name w:val="Medium Shading 2 Accent 5"/>
    <w:basedOn w:val="TableNormal"/>
    <w:uiPriority w:val="64"/>
    <w:rsid w:val="00F165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165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6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301D"/>
    <w:rPr>
      <w:lang w:val="bg-B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301D"/>
    <w:rPr>
      <w:b/>
      <w:bCs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me_000\Dropbox\WASTE@EDU\Blanks\Event%20blanks\&#1055;&#1088;&#1086;&#1075;&#1088;&#1072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ED2F-0F05-49A6-B24A-12E38F5C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Програма.dotx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Бизнес Информационен и Консултантски Център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Todorov</dc:creator>
  <cp:lastModifiedBy>Bojana Stanojevska</cp:lastModifiedBy>
  <cp:revision>2</cp:revision>
  <cp:lastPrinted>2017-03-27T08:18:00Z</cp:lastPrinted>
  <dcterms:created xsi:type="dcterms:W3CDTF">2017-06-23T11:52:00Z</dcterms:created>
  <dcterms:modified xsi:type="dcterms:W3CDTF">2017-06-23T11:52:00Z</dcterms:modified>
</cp:coreProperties>
</file>